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076D" w14:textId="41550BC1" w:rsidR="00602842" w:rsidRPr="00B54E0D" w:rsidRDefault="00DE27EB">
      <w:pPr>
        <w:rPr>
          <w:sz w:val="28"/>
          <w:szCs w:val="28"/>
        </w:rPr>
      </w:pPr>
      <w:r w:rsidRPr="00B54E0D">
        <w:rPr>
          <w:color w:val="C00000"/>
          <w:sz w:val="28"/>
          <w:szCs w:val="28"/>
        </w:rPr>
        <w:t>OP-ED Piece for COVID-19 and Housing</w:t>
      </w:r>
    </w:p>
    <w:p w14:paraId="16D2601C" w14:textId="0AE13D4F" w:rsidR="00DE27EB" w:rsidRDefault="00CC02F6">
      <w:r>
        <w:t xml:space="preserve">May </w:t>
      </w:r>
      <w:r w:rsidR="00881925">
        <w:t>20</w:t>
      </w:r>
      <w:r>
        <w:t>, 2020</w:t>
      </w:r>
    </w:p>
    <w:p w14:paraId="591F3D27" w14:textId="1E79F289" w:rsidR="00B54E0D" w:rsidRDefault="00B54E0D" w:rsidP="00B54E0D">
      <w:pPr>
        <w:jc w:val="both"/>
      </w:pPr>
    </w:p>
    <w:p w14:paraId="47E8724F" w14:textId="415195D6" w:rsidR="00B54E0D" w:rsidRDefault="00B45F56" w:rsidP="00EF27F0">
      <w:pPr>
        <w:ind w:firstLine="720"/>
        <w:jc w:val="both"/>
      </w:pPr>
      <w:r>
        <w:t xml:space="preserve">The pandemic </w:t>
      </w:r>
      <w:r w:rsidR="002E4D3F">
        <w:t>and the economic shut-down are</w:t>
      </w:r>
      <w:r>
        <w:t xml:space="preserve"> </w:t>
      </w:r>
      <w:r w:rsidR="00BF0527">
        <w:t>causing widespread hardship.</w:t>
      </w:r>
      <w:r>
        <w:t xml:space="preserve"> </w:t>
      </w:r>
      <w:r w:rsidR="00187E37">
        <w:t xml:space="preserve">The nation </w:t>
      </w:r>
      <w:r w:rsidR="002464BE">
        <w:t xml:space="preserve">has spent </w:t>
      </w:r>
      <w:r w:rsidR="00187E37">
        <w:t>a lot of money</w:t>
      </w:r>
      <w:r w:rsidR="002464BE">
        <w:t xml:space="preserve"> in response</w:t>
      </w:r>
      <w:r w:rsidR="00187E37">
        <w:t xml:space="preserve">. </w:t>
      </w:r>
      <w:r w:rsidR="00D76520">
        <w:t xml:space="preserve">It is about to spend </w:t>
      </w:r>
      <w:r w:rsidR="00830806">
        <w:t xml:space="preserve">a lot </w:t>
      </w:r>
      <w:r w:rsidR="00D76520">
        <w:t xml:space="preserve">more. </w:t>
      </w:r>
      <w:r w:rsidR="00830806">
        <w:t xml:space="preserve">Some of that money </w:t>
      </w:r>
      <w:r w:rsidR="00A8120A">
        <w:t xml:space="preserve">proposes </w:t>
      </w:r>
      <w:r w:rsidR="000131A6">
        <w:t>to address emergent needs</w:t>
      </w:r>
      <w:r w:rsidR="00111484">
        <w:t>,</w:t>
      </w:r>
      <w:r w:rsidR="00017F6F">
        <w:t xml:space="preserve"> such as HB 6314 sponsored by Representatives Denny Heck, </w:t>
      </w:r>
      <w:r w:rsidR="00A254DA">
        <w:t>Der</w:t>
      </w:r>
      <w:r w:rsidR="00922663">
        <w:t>e</w:t>
      </w:r>
      <w:r w:rsidR="00A254DA">
        <w:t>k Kilmer</w:t>
      </w:r>
      <w:r w:rsidR="00BF0527">
        <w:t xml:space="preserve">, </w:t>
      </w:r>
      <w:r w:rsidR="00A254DA">
        <w:t>Adam Smith</w:t>
      </w:r>
      <w:r w:rsidR="00BF0527">
        <w:t xml:space="preserve"> and others</w:t>
      </w:r>
      <w:r w:rsidR="00A254DA">
        <w:t xml:space="preserve">. </w:t>
      </w:r>
      <w:r w:rsidR="00766D91">
        <w:t xml:space="preserve">This bill </w:t>
      </w:r>
      <w:r w:rsidR="00A254DA">
        <w:t xml:space="preserve">would </w:t>
      </w:r>
      <w:r w:rsidR="00766D91">
        <w:t xml:space="preserve">provide $100 billion to fund </w:t>
      </w:r>
      <w:r w:rsidR="00A254DA">
        <w:t>shelter and short-term rental assistance.</w:t>
      </w:r>
      <w:r w:rsidR="00017F6F">
        <w:t xml:space="preserve"> </w:t>
      </w:r>
      <w:r w:rsidR="002E4D3F">
        <w:t xml:space="preserve">Doing that </w:t>
      </w:r>
      <w:r w:rsidR="00187E37">
        <w:t xml:space="preserve">is </w:t>
      </w:r>
      <w:r w:rsidR="00A254DA">
        <w:t>essential</w:t>
      </w:r>
      <w:r w:rsidR="00B47676">
        <w:t xml:space="preserve">. </w:t>
      </w:r>
      <w:r w:rsidR="000107A4">
        <w:t>Yet, local and national leaders also need to invest so we come out of this crisis stronger, and better.</w:t>
      </w:r>
    </w:p>
    <w:p w14:paraId="08D86222" w14:textId="703957F7" w:rsidR="00F7491F" w:rsidRDefault="00F7491F" w:rsidP="00187E37">
      <w:pPr>
        <w:ind w:left="720" w:hanging="720"/>
        <w:jc w:val="both"/>
      </w:pPr>
    </w:p>
    <w:p w14:paraId="369F94E9" w14:textId="2D00C8B5" w:rsidR="00E900A8" w:rsidRDefault="00E900A8" w:rsidP="00EF27F0">
      <w:pPr>
        <w:ind w:firstLine="720"/>
        <w:jc w:val="both"/>
      </w:pPr>
      <w:r>
        <w:t xml:space="preserve">Before the pandemic, </w:t>
      </w:r>
      <w:r w:rsidR="00BE7965">
        <w:t xml:space="preserve">important parts of </w:t>
      </w:r>
      <w:r>
        <w:t>our markets and civic systems were weak, and unjust. The local housing picture showed this clearly. If we were speaking about food instead of housing, we</w:t>
      </w:r>
      <w:r w:rsidR="00CF5D58">
        <w:t xml:space="preserve"> would</w:t>
      </w:r>
      <w:r>
        <w:t xml:space="preserve"> recognize widespread malnutrition with pockets of starvation. In speaking of housing</w:t>
      </w:r>
      <w:r w:rsidR="000131A6">
        <w:t>,</w:t>
      </w:r>
      <w:r>
        <w:t xml:space="preserve"> we recognize that nearly half of </w:t>
      </w:r>
      <w:r w:rsidR="00EF27F0">
        <w:t xml:space="preserve">Tacoma and </w:t>
      </w:r>
      <w:r w:rsidR="00C47961">
        <w:t xml:space="preserve">Pierce County’s </w:t>
      </w:r>
      <w:r>
        <w:t xml:space="preserve">renters </w:t>
      </w:r>
      <w:r w:rsidR="00E04E68">
        <w:t xml:space="preserve">could not </w:t>
      </w:r>
      <w:r>
        <w:t>afford their housing. The local mismatch between wages and rents reache</w:t>
      </w:r>
      <w:r w:rsidR="00E04E68">
        <w:t>d</w:t>
      </w:r>
      <w:r>
        <w:t xml:space="preserve"> high into the working population. The home purchase market was </w:t>
      </w:r>
      <w:r w:rsidR="00830806">
        <w:t xml:space="preserve">unaffordable </w:t>
      </w:r>
      <w:r>
        <w:t>for many first</w:t>
      </w:r>
      <w:r w:rsidR="00BE7965">
        <w:t>-</w:t>
      </w:r>
      <w:r>
        <w:t>time home buyers.</w:t>
      </w:r>
      <w:r w:rsidR="0080201A">
        <w:t xml:space="preserve"> A</w:t>
      </w:r>
      <w:r>
        <w:t xml:space="preserve"> notable number of people and families </w:t>
      </w:r>
      <w:r w:rsidR="000131A6">
        <w:t xml:space="preserve">had </w:t>
      </w:r>
      <w:r>
        <w:t xml:space="preserve">no housing at all. This housing shortage </w:t>
      </w:r>
      <w:r w:rsidR="009701CD">
        <w:t>showed</w:t>
      </w:r>
      <w:r w:rsidR="009701CD">
        <w:t xml:space="preserve"> </w:t>
      </w:r>
      <w:r w:rsidR="00EF27F0">
        <w:t xml:space="preserve">our </w:t>
      </w:r>
      <w:r w:rsidR="009701CD">
        <w:t xml:space="preserve">deep </w:t>
      </w:r>
      <w:r>
        <w:t xml:space="preserve">racial disparities. Although persons of color constitute about 25% of Pierce County’s population, they constitute 45% of persons experiencing homelessness. </w:t>
      </w:r>
      <w:r w:rsidR="00E02814">
        <w:t>Housing patterns were segregated by income, race, and health outcomes.</w:t>
      </w:r>
    </w:p>
    <w:p w14:paraId="23209214" w14:textId="77777777" w:rsidR="00E900A8" w:rsidRDefault="00E900A8" w:rsidP="00493697">
      <w:pPr>
        <w:jc w:val="both"/>
      </w:pPr>
    </w:p>
    <w:p w14:paraId="3971EAB7" w14:textId="3D59EB66" w:rsidR="00C52D8E" w:rsidRDefault="00E900A8" w:rsidP="00EF27F0">
      <w:pPr>
        <w:ind w:firstLine="720"/>
        <w:jc w:val="both"/>
      </w:pPr>
      <w:r>
        <w:t xml:space="preserve">This housing </w:t>
      </w:r>
      <w:r w:rsidR="000131A6" w:rsidRPr="009701CD">
        <w:t>failure</w:t>
      </w:r>
      <w:r w:rsidR="000131A6">
        <w:t xml:space="preserve"> </w:t>
      </w:r>
      <w:r>
        <w:t>weakened almost every other civic system</w:t>
      </w:r>
      <w:r w:rsidR="0083311A">
        <w:t xml:space="preserve"> or interest</w:t>
      </w:r>
      <w:r>
        <w:t>: education, child welfare, health</w:t>
      </w:r>
      <w:r w:rsidR="00F661FD">
        <w:t>, behavioral health</w:t>
      </w:r>
      <w:r>
        <w:t>, wage progression, economic development, transportation, growth management</w:t>
      </w:r>
      <w:r w:rsidR="005166D4">
        <w:t xml:space="preserve"> and environmental protection</w:t>
      </w:r>
      <w:r w:rsidR="0083311A">
        <w:t>, justice, and racial justice</w:t>
      </w:r>
      <w:r>
        <w:t xml:space="preserve">. </w:t>
      </w:r>
    </w:p>
    <w:p w14:paraId="3D90809E" w14:textId="77777777" w:rsidR="00C52D8E" w:rsidRDefault="00C52D8E" w:rsidP="00493697">
      <w:pPr>
        <w:jc w:val="both"/>
      </w:pPr>
    </w:p>
    <w:p w14:paraId="4BB13020" w14:textId="0FEDE15A" w:rsidR="00E900A8" w:rsidRDefault="00E900A8" w:rsidP="00EF27F0">
      <w:pPr>
        <w:ind w:firstLine="720"/>
        <w:jc w:val="both"/>
      </w:pPr>
      <w:r>
        <w:t xml:space="preserve">The pandemic made </w:t>
      </w:r>
      <w:r w:rsidR="001E43E7">
        <w:t xml:space="preserve">all </w:t>
      </w:r>
      <w:r>
        <w:t>this worse</w:t>
      </w:r>
      <w:r w:rsidR="000131A6">
        <w:t xml:space="preserve">. </w:t>
      </w:r>
      <w:r>
        <w:t>It reminded us that housing is necessary not only for personal health, but also for public health.</w:t>
      </w:r>
      <w:r w:rsidR="00410023">
        <w:t xml:space="preserve"> </w:t>
      </w:r>
      <w:r w:rsidR="00410023" w:rsidRPr="00410023">
        <w:t xml:space="preserve">It taught us that a housing crisis makes a contagion </w:t>
      </w:r>
      <w:r w:rsidR="00410023">
        <w:t xml:space="preserve">or the next emergency </w:t>
      </w:r>
      <w:r w:rsidR="00410023" w:rsidRPr="00410023">
        <w:t>harder to manage.</w:t>
      </w:r>
      <w:r w:rsidR="00111484">
        <w:t xml:space="preserve"> It created a large wave of newly impoverished people and families that now need to find </w:t>
      </w:r>
      <w:r w:rsidR="00D81633">
        <w:t xml:space="preserve">places to live </w:t>
      </w:r>
      <w:r w:rsidR="00111484">
        <w:t xml:space="preserve">in a market that was </w:t>
      </w:r>
      <w:r w:rsidR="00D81633">
        <w:t xml:space="preserve">not </w:t>
      </w:r>
      <w:r w:rsidR="00111484">
        <w:t>serv</w:t>
      </w:r>
      <w:r w:rsidR="002C0BBA">
        <w:t>ing</w:t>
      </w:r>
      <w:r w:rsidR="00111484">
        <w:t xml:space="preserve"> them</w:t>
      </w:r>
      <w:r w:rsidR="00D81633">
        <w:t xml:space="preserve"> </w:t>
      </w:r>
      <w:r w:rsidR="002C0BBA">
        <w:t xml:space="preserve">well </w:t>
      </w:r>
      <w:r w:rsidR="00D81633">
        <w:t>even before the crisis</w:t>
      </w:r>
      <w:r w:rsidR="00111484">
        <w:t>.</w:t>
      </w:r>
    </w:p>
    <w:p w14:paraId="2AE56F7D" w14:textId="77777777" w:rsidR="00E900A8" w:rsidRDefault="00E900A8" w:rsidP="00493697">
      <w:pPr>
        <w:jc w:val="both"/>
      </w:pPr>
    </w:p>
    <w:p w14:paraId="573DE766" w14:textId="7BDA965E" w:rsidR="00A84553" w:rsidRDefault="00EF27F0" w:rsidP="00EF27F0">
      <w:pPr>
        <w:ind w:firstLine="720"/>
        <w:jc w:val="both"/>
      </w:pPr>
      <w:bookmarkStart w:id="0" w:name="_Hlk39493004"/>
      <w:r>
        <w:t>In our pandemic spending, w</w:t>
      </w:r>
      <w:r w:rsidR="0080201A">
        <w:t xml:space="preserve">e should not seek to rebound merely to the prior level of failures. We </w:t>
      </w:r>
      <w:r w:rsidR="0080201A">
        <w:t xml:space="preserve">should </w:t>
      </w:r>
      <w:r w:rsidR="0080201A">
        <w:t>imagine a better future</w:t>
      </w:r>
      <w:r w:rsidR="00111484">
        <w:t>,</w:t>
      </w:r>
      <w:r w:rsidR="0080201A">
        <w:t xml:space="preserve"> and invest in it. </w:t>
      </w:r>
      <w:r w:rsidR="00A84553" w:rsidRPr="00A84553">
        <w:t xml:space="preserve">There are precedents. </w:t>
      </w:r>
      <w:r w:rsidR="00CF5D58">
        <w:t xml:space="preserve">Our </w:t>
      </w:r>
      <w:r w:rsidR="00A84553" w:rsidRPr="00A84553">
        <w:t xml:space="preserve">nation has made some of its wisest investments in its own future, and some of </w:t>
      </w:r>
      <w:r w:rsidR="00194612">
        <w:t xml:space="preserve">its </w:t>
      </w:r>
      <w:r w:rsidR="00A84553" w:rsidRPr="00A84553">
        <w:t>boldest re-imaginings, during crisis.  During the Civil War, when th</w:t>
      </w:r>
      <w:r>
        <w:t>at</w:t>
      </w:r>
      <w:r w:rsidR="00A84553" w:rsidRPr="00A84553">
        <w:t xml:space="preserve"> war was not going well, Congress invented the land grant program that financed the establishment of public universities, including Washington State University.  Congress planned the transcontinental railroad.  It created the homestead program that helped to settle the Midwest (</w:t>
      </w:r>
      <w:r w:rsidR="0082678B">
        <w:t>a</w:t>
      </w:r>
      <w:r w:rsidR="00343215">
        <w:t>l</w:t>
      </w:r>
      <w:r w:rsidR="00CF5D58">
        <w:t xml:space="preserve">beit </w:t>
      </w:r>
      <w:r w:rsidR="00343215">
        <w:t xml:space="preserve">on </w:t>
      </w:r>
      <w:r w:rsidR="00A84553" w:rsidRPr="00A84553">
        <w:t xml:space="preserve">land </w:t>
      </w:r>
      <w:r w:rsidR="00343215">
        <w:t xml:space="preserve">taken </w:t>
      </w:r>
      <w:r w:rsidR="00A84553" w:rsidRPr="00A84553">
        <w:t xml:space="preserve">from native </w:t>
      </w:r>
      <w:r w:rsidR="00CF5D58">
        <w:t>people</w:t>
      </w:r>
      <w:r w:rsidR="00A84553" w:rsidRPr="00A84553">
        <w:t>).  In the Great Depression</w:t>
      </w:r>
      <w:r w:rsidR="00B11F2D">
        <w:t xml:space="preserve"> and World War II</w:t>
      </w:r>
      <w:r w:rsidR="00A84553" w:rsidRPr="00A84553">
        <w:t xml:space="preserve">, Congress invented Social Security, public housing, the National Labor Relations Act, the Bonneville Power Administration, the Tennessee Valley Authority, the Security and Exchange Commission, </w:t>
      </w:r>
      <w:r w:rsidR="00B11F2D">
        <w:t xml:space="preserve">the G.I. Bill, </w:t>
      </w:r>
      <w:r w:rsidR="00A84553" w:rsidRPr="00A84553">
        <w:t>and the basis for what became the subsidized home mortgage market</w:t>
      </w:r>
      <w:r w:rsidR="00CF5D58">
        <w:t>, which</w:t>
      </w:r>
      <w:r w:rsidR="00A84553" w:rsidRPr="00A84553">
        <w:t xml:space="preserve"> </w:t>
      </w:r>
      <w:r w:rsidR="0082678B">
        <w:t xml:space="preserve">opened up </w:t>
      </w:r>
      <w:r w:rsidR="00A84553" w:rsidRPr="00A84553">
        <w:t xml:space="preserve">homeownership to the </w:t>
      </w:r>
      <w:r w:rsidR="00CF5D58">
        <w:t xml:space="preserve">white </w:t>
      </w:r>
      <w:r w:rsidR="00A84553" w:rsidRPr="00A84553">
        <w:t>middle class</w:t>
      </w:r>
      <w:r w:rsidR="0082678B">
        <w:t xml:space="preserve"> that it helped to create</w:t>
      </w:r>
      <w:r w:rsidR="00A84553" w:rsidRPr="00A84553">
        <w:t xml:space="preserve">.  Much of this work was </w:t>
      </w:r>
      <w:r w:rsidR="000107A4">
        <w:t>designed</w:t>
      </w:r>
      <w:r w:rsidR="000107A4" w:rsidRPr="00A84553">
        <w:t xml:space="preserve"> </w:t>
      </w:r>
      <w:r w:rsidR="00CF5D58">
        <w:t xml:space="preserve">not merely </w:t>
      </w:r>
      <w:r w:rsidR="00A84553" w:rsidRPr="00A84553">
        <w:t xml:space="preserve">to </w:t>
      </w:r>
      <w:r w:rsidR="00343215">
        <w:t xml:space="preserve">survive </w:t>
      </w:r>
      <w:r w:rsidR="00A84553" w:rsidRPr="00A84553">
        <w:t xml:space="preserve">the crisis.  </w:t>
      </w:r>
      <w:r w:rsidR="00125D3A" w:rsidRPr="00A84553">
        <w:t>Indeed,</w:t>
      </w:r>
      <w:r w:rsidR="00A84553" w:rsidRPr="00A84553">
        <w:t xml:space="preserve"> the payoff for these investments was </w:t>
      </w:r>
      <w:r w:rsidR="00CF5D58">
        <w:t xml:space="preserve">years </w:t>
      </w:r>
      <w:r w:rsidR="00343215">
        <w:t>ahead</w:t>
      </w:r>
      <w:r w:rsidR="00A84553" w:rsidRPr="00A84553">
        <w:t xml:space="preserve">.  Congress </w:t>
      </w:r>
      <w:r w:rsidR="00CF5D58">
        <w:t xml:space="preserve">made </w:t>
      </w:r>
      <w:r w:rsidR="00A84553" w:rsidRPr="00A84553">
        <w:t xml:space="preserve">these investments </w:t>
      </w:r>
      <w:r w:rsidR="00CF5D58">
        <w:t xml:space="preserve">in </w:t>
      </w:r>
      <w:r w:rsidR="00343215">
        <w:t xml:space="preserve">a </w:t>
      </w:r>
      <w:r w:rsidR="00A84553" w:rsidRPr="00A84553">
        <w:t xml:space="preserve">re-imagined </w:t>
      </w:r>
      <w:r w:rsidR="00343215">
        <w:t>future</w:t>
      </w:r>
      <w:r w:rsidR="00A84553" w:rsidRPr="00A84553">
        <w:t xml:space="preserve">.  </w:t>
      </w:r>
      <w:r w:rsidR="00FB4CA7">
        <w:t>T</w:t>
      </w:r>
      <w:r w:rsidR="00A84553" w:rsidRPr="00A84553">
        <w:t xml:space="preserve">he COVID-19 pandemic </w:t>
      </w:r>
      <w:r w:rsidR="00FB4CA7">
        <w:t xml:space="preserve">should also be an </w:t>
      </w:r>
      <w:r w:rsidR="00A84553" w:rsidRPr="00A84553">
        <w:t xml:space="preserve">occasion for </w:t>
      </w:r>
      <w:r w:rsidR="00066884">
        <w:t xml:space="preserve">a </w:t>
      </w:r>
      <w:r w:rsidR="00A84553" w:rsidRPr="00A84553">
        <w:t>similar re-imagining</w:t>
      </w:r>
      <w:r w:rsidR="0082678B">
        <w:t>,</w:t>
      </w:r>
      <w:r w:rsidR="00A84553" w:rsidRPr="00A84553">
        <w:t xml:space="preserve"> </w:t>
      </w:r>
      <w:r w:rsidR="00066884">
        <w:t xml:space="preserve">a </w:t>
      </w:r>
      <w:r w:rsidR="00F52ED2">
        <w:t xml:space="preserve">similar </w:t>
      </w:r>
      <w:r w:rsidR="00A84553" w:rsidRPr="00A84553">
        <w:t>investment</w:t>
      </w:r>
      <w:r w:rsidR="00F52ED2">
        <w:t xml:space="preserve">, and </w:t>
      </w:r>
      <w:r w:rsidR="00066884">
        <w:t xml:space="preserve">a </w:t>
      </w:r>
      <w:r w:rsidR="006324FE">
        <w:t xml:space="preserve">similar </w:t>
      </w:r>
      <w:r w:rsidR="0047322C">
        <w:t>bold leadership</w:t>
      </w:r>
      <w:r w:rsidR="00A84553" w:rsidRPr="00A84553">
        <w:t>.</w:t>
      </w:r>
    </w:p>
    <w:p w14:paraId="0A7C919C" w14:textId="67EABB00" w:rsidR="00E900A8" w:rsidRDefault="00E900A8" w:rsidP="00493697">
      <w:pPr>
        <w:jc w:val="both"/>
      </w:pPr>
    </w:p>
    <w:p w14:paraId="4AE567A9" w14:textId="533CA2BD" w:rsidR="005C5CAD" w:rsidRDefault="00194612" w:rsidP="00EF27F0">
      <w:pPr>
        <w:ind w:firstLine="720"/>
        <w:jc w:val="both"/>
      </w:pPr>
      <w:r>
        <w:t xml:space="preserve">A better housing future is </w:t>
      </w:r>
      <w:r w:rsidR="00CF5D58">
        <w:t xml:space="preserve">not hard </w:t>
      </w:r>
      <w:r>
        <w:t xml:space="preserve">to imagine. </w:t>
      </w:r>
      <w:r w:rsidR="00510C3F">
        <w:t xml:space="preserve">The City of Tacoma and Pierce County have both commissioned thoughtful </w:t>
      </w:r>
      <w:r w:rsidR="00D14BA0">
        <w:t>studies,</w:t>
      </w:r>
      <w:r w:rsidR="00510C3F">
        <w:t xml:space="preserve"> </w:t>
      </w:r>
      <w:r w:rsidR="00EF27F0">
        <w:t xml:space="preserve">each </w:t>
      </w:r>
      <w:r w:rsidR="00510C3F">
        <w:t xml:space="preserve">recommending strategies based on our local markets and needs. The </w:t>
      </w:r>
      <w:r w:rsidR="0047322C">
        <w:t xml:space="preserve">recommendations </w:t>
      </w:r>
      <w:r w:rsidR="00510C3F">
        <w:t xml:space="preserve">come in three </w:t>
      </w:r>
      <w:r w:rsidR="00482094">
        <w:t>types</w:t>
      </w:r>
      <w:r w:rsidR="00510C3F">
        <w:t xml:space="preserve">: </w:t>
      </w:r>
      <w:r w:rsidR="00510C3F" w:rsidRPr="00510C3F">
        <w:rPr>
          <w:b/>
          <w:bCs/>
        </w:rPr>
        <w:t>First</w:t>
      </w:r>
      <w:r w:rsidR="00510C3F">
        <w:t>, w</w:t>
      </w:r>
      <w:r w:rsidR="00E02814">
        <w:t xml:space="preserve">e </w:t>
      </w:r>
      <w:r w:rsidR="00EF27F0">
        <w:t xml:space="preserve">need to </w:t>
      </w:r>
      <w:r w:rsidR="00E02814">
        <w:t xml:space="preserve">make </w:t>
      </w:r>
      <w:r w:rsidR="0047322C">
        <w:t xml:space="preserve">it easier to build </w:t>
      </w:r>
      <w:r w:rsidR="00E02814">
        <w:t xml:space="preserve">housing </w:t>
      </w:r>
      <w:r w:rsidR="0047322C">
        <w:t>of all sorts for all incomes</w:t>
      </w:r>
      <w:r w:rsidR="00E02814">
        <w:t xml:space="preserve">. </w:t>
      </w:r>
      <w:r w:rsidR="00510C3F">
        <w:t xml:space="preserve">This requires </w:t>
      </w:r>
      <w:r w:rsidR="00D14BA0">
        <w:t xml:space="preserve">more inclusive </w:t>
      </w:r>
      <w:r w:rsidR="00510C3F">
        <w:t>zoning that allows appropriate</w:t>
      </w:r>
      <w:r w:rsidR="003302AB">
        <w:t xml:space="preserve"> </w:t>
      </w:r>
      <w:r w:rsidR="00510C3F">
        <w:t xml:space="preserve">densities in more places. It requires easier and more predictable permitting. </w:t>
      </w:r>
      <w:r w:rsidR="00EF27F0">
        <w:rPr>
          <w:b/>
          <w:bCs/>
        </w:rPr>
        <w:t>S</w:t>
      </w:r>
      <w:r w:rsidR="00510C3F" w:rsidRPr="00510C3F">
        <w:rPr>
          <w:b/>
          <w:bCs/>
        </w:rPr>
        <w:t>econd</w:t>
      </w:r>
      <w:r w:rsidR="00510C3F">
        <w:t xml:space="preserve">, we need to give </w:t>
      </w:r>
      <w:r w:rsidR="003302AB">
        <w:t xml:space="preserve">adequate and </w:t>
      </w:r>
      <w:r w:rsidR="00D14BA0">
        <w:t xml:space="preserve">smart </w:t>
      </w:r>
      <w:r w:rsidR="00510C3F">
        <w:t xml:space="preserve">incentives to market rate housing developers to allow and, in some cases, require them to include affordable units in </w:t>
      </w:r>
      <w:r w:rsidR="00510C3F">
        <w:lastRenderedPageBreak/>
        <w:t xml:space="preserve">their market rate developments. </w:t>
      </w:r>
      <w:r w:rsidR="00DC318B">
        <w:t xml:space="preserve">These strategies would benefit households at the </w:t>
      </w:r>
      <w:r w:rsidR="00EF27F0">
        <w:t xml:space="preserve">lower to </w:t>
      </w:r>
      <w:r w:rsidR="00DC318B">
        <w:t xml:space="preserve">mid income ranges. </w:t>
      </w:r>
      <w:r w:rsidR="00DC71CE">
        <w:t>Yet</w:t>
      </w:r>
      <w:r w:rsidR="00DC318B">
        <w:t xml:space="preserve">, they would not serve the lowest income households, where the greatest need is. To do that, the reports recommend a </w:t>
      </w:r>
      <w:r w:rsidR="00DC318B" w:rsidRPr="00DC318B">
        <w:rPr>
          <w:b/>
          <w:bCs/>
        </w:rPr>
        <w:t>third</w:t>
      </w:r>
      <w:r w:rsidR="00DC318B">
        <w:t xml:space="preserve"> type of strategy</w:t>
      </w:r>
      <w:r w:rsidR="00D14BA0">
        <w:t xml:space="preserve">. The key recommendation of this sort would establish a </w:t>
      </w:r>
      <w:r w:rsidR="00DC318B">
        <w:t>city and county dedicated housing trust fund</w:t>
      </w:r>
      <w:r w:rsidR="00EF27F0">
        <w:t xml:space="preserve"> to </w:t>
      </w:r>
      <w:r w:rsidR="00D14BA0">
        <w:t xml:space="preserve">help finance the purchase or construction of housing removed </w:t>
      </w:r>
      <w:r w:rsidR="00A84553" w:rsidRPr="00A84553">
        <w:t xml:space="preserve">from the speculative rental market </w:t>
      </w:r>
      <w:r w:rsidR="000107A4">
        <w:t>through</w:t>
      </w:r>
      <w:r w:rsidR="000107A4" w:rsidRPr="00A84553">
        <w:t xml:space="preserve"> </w:t>
      </w:r>
      <w:r w:rsidR="00A84553" w:rsidRPr="00A84553">
        <w:t xml:space="preserve">public </w:t>
      </w:r>
      <w:r w:rsidR="00D14BA0">
        <w:t xml:space="preserve">or nonprofit </w:t>
      </w:r>
      <w:r w:rsidR="00A84553" w:rsidRPr="00A84553">
        <w:t xml:space="preserve">ownership.  </w:t>
      </w:r>
      <w:r w:rsidR="00FB4CA7">
        <w:t>Much of this h</w:t>
      </w:r>
      <w:r w:rsidR="00A84553" w:rsidRPr="00A84553">
        <w:t xml:space="preserve">ousing </w:t>
      </w:r>
      <w:r w:rsidR="005C5CAD">
        <w:t>w</w:t>
      </w:r>
      <w:r w:rsidR="00FB4CA7">
        <w:t xml:space="preserve">ould </w:t>
      </w:r>
      <w:r w:rsidR="009701CD">
        <w:t>be coupled</w:t>
      </w:r>
      <w:r w:rsidR="00A84553" w:rsidRPr="00A84553">
        <w:t xml:space="preserve"> with other civic systems: schools, colleges, child welfare, judiciary, mental health, and transportation.  </w:t>
      </w:r>
      <w:r w:rsidR="00DC71CE">
        <w:t>Such a fund would make local developers more competitive for financing from elsewhere.</w:t>
      </w:r>
    </w:p>
    <w:p w14:paraId="25FEF0A7" w14:textId="77777777" w:rsidR="005C5CAD" w:rsidRDefault="005C5CAD" w:rsidP="00493697">
      <w:pPr>
        <w:jc w:val="both"/>
      </w:pPr>
    </w:p>
    <w:p w14:paraId="7512C4CF" w14:textId="4B627FC8" w:rsidR="00A84553" w:rsidRDefault="00A84553" w:rsidP="00EF27F0">
      <w:pPr>
        <w:ind w:firstLine="720"/>
        <w:jc w:val="both"/>
      </w:pPr>
      <w:r w:rsidRPr="00A84553">
        <w:t xml:space="preserve">The result </w:t>
      </w:r>
      <w:r w:rsidR="00DC318B">
        <w:t xml:space="preserve">of all these strategies for all incomes </w:t>
      </w:r>
      <w:r w:rsidRPr="00A84553">
        <w:t xml:space="preserve">would be a community resilience that will serve us all very well, through the next </w:t>
      </w:r>
      <w:r w:rsidR="00CF5D58">
        <w:t xml:space="preserve">crisis </w:t>
      </w:r>
      <w:r w:rsidRPr="00A84553">
        <w:t xml:space="preserve">and beyond.  It </w:t>
      </w:r>
      <w:r w:rsidR="000107A4">
        <w:t>would</w:t>
      </w:r>
      <w:r w:rsidR="000107A4" w:rsidRPr="00A84553">
        <w:t xml:space="preserve"> </w:t>
      </w:r>
      <w:r w:rsidRPr="00A84553">
        <w:t>provide a measure of racial and economic justice we would recognize.</w:t>
      </w:r>
      <w:r w:rsidR="00FB4CA7">
        <w:t xml:space="preserve"> </w:t>
      </w:r>
      <w:r w:rsidR="00C47961">
        <w:t>We could spend o</w:t>
      </w:r>
      <w:r w:rsidR="00FB4CA7">
        <w:t xml:space="preserve">ur enormous </w:t>
      </w:r>
      <w:r w:rsidR="00127C56">
        <w:t xml:space="preserve">COVID-19 </w:t>
      </w:r>
      <w:r w:rsidR="00FB4CA7">
        <w:t xml:space="preserve">investments </w:t>
      </w:r>
      <w:r w:rsidR="00C47961">
        <w:t xml:space="preserve">to provide more </w:t>
      </w:r>
      <w:r w:rsidR="00FB4CA7">
        <w:t>emergency shelter</w:t>
      </w:r>
      <w:r w:rsidR="00127C56">
        <w:t xml:space="preserve">. That is </w:t>
      </w:r>
      <w:r w:rsidR="00FB4CA7">
        <w:t xml:space="preserve">necessary and helpful. But </w:t>
      </w:r>
      <w:r w:rsidR="00C47961">
        <w:t xml:space="preserve">more shelter alone would not be the </w:t>
      </w:r>
      <w:r w:rsidR="00FB4CA7">
        <w:t>future we need.</w:t>
      </w:r>
      <w:bookmarkEnd w:id="0"/>
    </w:p>
    <w:p w14:paraId="1CCCE64A" w14:textId="24086F30" w:rsidR="00DC71CE" w:rsidRDefault="00DC71CE" w:rsidP="00EF27F0">
      <w:pPr>
        <w:ind w:firstLine="720"/>
        <w:jc w:val="both"/>
      </w:pPr>
    </w:p>
    <w:p w14:paraId="729E3836" w14:textId="67C5ED1D" w:rsidR="003761FF" w:rsidRDefault="003761FF" w:rsidP="00EF27F0">
      <w:pPr>
        <w:ind w:firstLine="720"/>
        <w:jc w:val="both"/>
      </w:pPr>
      <w:r>
        <w:t>Co-signers so far:</w:t>
      </w:r>
    </w:p>
    <w:p w14:paraId="354F4BFF" w14:textId="77777777" w:rsidR="003761FF" w:rsidRDefault="003761FF" w:rsidP="00EF27F0">
      <w:pPr>
        <w:ind w:firstLine="720"/>
        <w:jc w:val="both"/>
      </w:pPr>
    </w:p>
    <w:p w14:paraId="7FCC5560" w14:textId="44A2A7E9" w:rsidR="003761FF" w:rsidRDefault="003761FF" w:rsidP="00EF27F0">
      <w:pPr>
        <w:ind w:firstLine="720"/>
        <w:jc w:val="both"/>
      </w:pPr>
      <w:r>
        <w:t>Tacoma-Pierce County Affordable Housing Consortium</w:t>
      </w:r>
    </w:p>
    <w:p w14:paraId="2F105D94" w14:textId="2F267170" w:rsidR="003761FF" w:rsidRDefault="003761FF" w:rsidP="00EF27F0">
      <w:pPr>
        <w:ind w:firstLine="720"/>
        <w:jc w:val="both"/>
      </w:pPr>
      <w:r>
        <w:t>League of Women Voters of Tacoma-Pierce County</w:t>
      </w:r>
      <w:bookmarkStart w:id="1" w:name="_GoBack"/>
      <w:bookmarkEnd w:id="1"/>
    </w:p>
    <w:sectPr w:rsidR="003761FF" w:rsidSect="005C5CAD">
      <w:headerReference w:type="even" r:id="rId6"/>
      <w:headerReference w:type="default" r:id="rId7"/>
      <w:footerReference w:type="even" r:id="rId8"/>
      <w:footerReference w:type="default" r:id="rId9"/>
      <w:headerReference w:type="first" r:id="rId10"/>
      <w:footerReference w:type="first" r:id="rId11"/>
      <w:pgSz w:w="12240" w:h="15840"/>
      <w:pgMar w:top="576"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68EE" w14:textId="77777777" w:rsidR="00125D3A" w:rsidRDefault="00125D3A" w:rsidP="00125D3A">
      <w:r>
        <w:separator/>
      </w:r>
    </w:p>
  </w:endnote>
  <w:endnote w:type="continuationSeparator" w:id="0">
    <w:p w14:paraId="78AB5C29" w14:textId="77777777" w:rsidR="00125D3A" w:rsidRDefault="00125D3A" w:rsidP="001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73F3" w14:textId="77777777" w:rsidR="00125D3A" w:rsidRDefault="00125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1BB9" w14:textId="77777777" w:rsidR="00125D3A" w:rsidRDefault="00125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2076" w14:textId="77777777" w:rsidR="00125D3A" w:rsidRDefault="0012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B291" w14:textId="77777777" w:rsidR="00125D3A" w:rsidRDefault="00125D3A" w:rsidP="00125D3A">
      <w:r>
        <w:separator/>
      </w:r>
    </w:p>
  </w:footnote>
  <w:footnote w:type="continuationSeparator" w:id="0">
    <w:p w14:paraId="4D7E10F9" w14:textId="77777777" w:rsidR="00125D3A" w:rsidRDefault="00125D3A" w:rsidP="0012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482D" w14:textId="31332E02" w:rsidR="00125D3A" w:rsidRDefault="003761FF">
    <w:pPr>
      <w:pStyle w:val="Header"/>
    </w:pPr>
    <w:r>
      <w:rPr>
        <w:noProof/>
      </w:rPr>
      <w:pict w14:anchorId="030D5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32094"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F2C1" w14:textId="4DF2976C" w:rsidR="00125D3A" w:rsidRDefault="003761FF">
    <w:pPr>
      <w:pStyle w:val="Header"/>
    </w:pPr>
    <w:r>
      <w:rPr>
        <w:noProof/>
      </w:rPr>
      <w:pict w14:anchorId="1553E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32095"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7034" w14:textId="52B4187E" w:rsidR="00125D3A" w:rsidRDefault="003761FF">
    <w:pPr>
      <w:pStyle w:val="Header"/>
    </w:pPr>
    <w:r>
      <w:rPr>
        <w:noProof/>
      </w:rPr>
      <w:pict w14:anchorId="4E880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32093"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7D"/>
    <w:rsid w:val="000107A4"/>
    <w:rsid w:val="000131A6"/>
    <w:rsid w:val="00017409"/>
    <w:rsid w:val="00017F6F"/>
    <w:rsid w:val="00066884"/>
    <w:rsid w:val="000D6282"/>
    <w:rsid w:val="00111484"/>
    <w:rsid w:val="00125D3A"/>
    <w:rsid w:val="00127C56"/>
    <w:rsid w:val="00137412"/>
    <w:rsid w:val="00187E37"/>
    <w:rsid w:val="00194612"/>
    <w:rsid w:val="001E43E7"/>
    <w:rsid w:val="0021219B"/>
    <w:rsid w:val="00223049"/>
    <w:rsid w:val="002464BE"/>
    <w:rsid w:val="002961CA"/>
    <w:rsid w:val="002C0BBA"/>
    <w:rsid w:val="002E4D3F"/>
    <w:rsid w:val="002E6933"/>
    <w:rsid w:val="003302AB"/>
    <w:rsid w:val="00343215"/>
    <w:rsid w:val="003761FF"/>
    <w:rsid w:val="00404601"/>
    <w:rsid w:val="00410023"/>
    <w:rsid w:val="00421591"/>
    <w:rsid w:val="004642DB"/>
    <w:rsid w:val="0047322C"/>
    <w:rsid w:val="00482094"/>
    <w:rsid w:val="004847C3"/>
    <w:rsid w:val="00493697"/>
    <w:rsid w:val="004C62D8"/>
    <w:rsid w:val="00510C3F"/>
    <w:rsid w:val="005166D4"/>
    <w:rsid w:val="0056415E"/>
    <w:rsid w:val="005B19FE"/>
    <w:rsid w:val="005C5CAD"/>
    <w:rsid w:val="00602842"/>
    <w:rsid w:val="0061125A"/>
    <w:rsid w:val="006324FE"/>
    <w:rsid w:val="00673817"/>
    <w:rsid w:val="00692B4F"/>
    <w:rsid w:val="00704AD1"/>
    <w:rsid w:val="0071629F"/>
    <w:rsid w:val="00766D91"/>
    <w:rsid w:val="007B301C"/>
    <w:rsid w:val="007D7801"/>
    <w:rsid w:val="0080201A"/>
    <w:rsid w:val="00824C7D"/>
    <w:rsid w:val="0082678B"/>
    <w:rsid w:val="00830806"/>
    <w:rsid w:val="0083311A"/>
    <w:rsid w:val="008613DD"/>
    <w:rsid w:val="00881925"/>
    <w:rsid w:val="009166AB"/>
    <w:rsid w:val="00922663"/>
    <w:rsid w:val="009701CD"/>
    <w:rsid w:val="00A254DA"/>
    <w:rsid w:val="00A8120A"/>
    <w:rsid w:val="00A84553"/>
    <w:rsid w:val="00AB0537"/>
    <w:rsid w:val="00B11F2D"/>
    <w:rsid w:val="00B45F56"/>
    <w:rsid w:val="00B47676"/>
    <w:rsid w:val="00B53EF1"/>
    <w:rsid w:val="00B54E0D"/>
    <w:rsid w:val="00B86469"/>
    <w:rsid w:val="00B9744A"/>
    <w:rsid w:val="00BC79F9"/>
    <w:rsid w:val="00BE7965"/>
    <w:rsid w:val="00BF0527"/>
    <w:rsid w:val="00C043FE"/>
    <w:rsid w:val="00C47961"/>
    <w:rsid w:val="00C52D8E"/>
    <w:rsid w:val="00C57C60"/>
    <w:rsid w:val="00C6607D"/>
    <w:rsid w:val="00C966D3"/>
    <w:rsid w:val="00CC02F6"/>
    <w:rsid w:val="00CF5D58"/>
    <w:rsid w:val="00D14BA0"/>
    <w:rsid w:val="00D76520"/>
    <w:rsid w:val="00D81633"/>
    <w:rsid w:val="00DC318B"/>
    <w:rsid w:val="00DC63E5"/>
    <w:rsid w:val="00DC71CE"/>
    <w:rsid w:val="00DE27EB"/>
    <w:rsid w:val="00E02814"/>
    <w:rsid w:val="00E04E68"/>
    <w:rsid w:val="00E900A8"/>
    <w:rsid w:val="00EF27F0"/>
    <w:rsid w:val="00F52ED2"/>
    <w:rsid w:val="00F661FD"/>
    <w:rsid w:val="00F7491F"/>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69C44"/>
  <w15:chartTrackingRefBased/>
  <w15:docId w15:val="{0D35F27D-295B-4A04-9229-2927888D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D3A"/>
    <w:pPr>
      <w:tabs>
        <w:tab w:val="center" w:pos="4680"/>
        <w:tab w:val="right" w:pos="9360"/>
      </w:tabs>
    </w:pPr>
  </w:style>
  <w:style w:type="character" w:customStyle="1" w:styleId="HeaderChar">
    <w:name w:val="Header Char"/>
    <w:basedOn w:val="DefaultParagraphFont"/>
    <w:link w:val="Header"/>
    <w:uiPriority w:val="99"/>
    <w:rsid w:val="00125D3A"/>
  </w:style>
  <w:style w:type="paragraph" w:styleId="Footer">
    <w:name w:val="footer"/>
    <w:basedOn w:val="Normal"/>
    <w:link w:val="FooterChar"/>
    <w:uiPriority w:val="99"/>
    <w:unhideWhenUsed/>
    <w:rsid w:val="00125D3A"/>
    <w:pPr>
      <w:tabs>
        <w:tab w:val="center" w:pos="4680"/>
        <w:tab w:val="right" w:pos="9360"/>
      </w:tabs>
    </w:pPr>
  </w:style>
  <w:style w:type="character" w:customStyle="1" w:styleId="FooterChar">
    <w:name w:val="Footer Char"/>
    <w:basedOn w:val="DefaultParagraphFont"/>
    <w:link w:val="Footer"/>
    <w:uiPriority w:val="99"/>
    <w:rsid w:val="00125D3A"/>
  </w:style>
  <w:style w:type="paragraph" w:styleId="BalloonText">
    <w:name w:val="Balloon Text"/>
    <w:basedOn w:val="Normal"/>
    <w:link w:val="BalloonTextChar"/>
    <w:uiPriority w:val="99"/>
    <w:semiHidden/>
    <w:unhideWhenUsed/>
    <w:rsid w:val="00010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841</Words>
  <Characters>4488</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Mirra</dc:creator>
  <cp:keywords/>
  <dc:description/>
  <cp:lastModifiedBy>Michael Mirra</cp:lastModifiedBy>
  <cp:revision>36</cp:revision>
  <dcterms:created xsi:type="dcterms:W3CDTF">2020-05-12T15:06:00Z</dcterms:created>
  <dcterms:modified xsi:type="dcterms:W3CDTF">2020-05-12T19:11:00Z</dcterms:modified>
</cp:coreProperties>
</file>