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EB87" w14:textId="135B352C" w:rsidR="005F46E5" w:rsidRDefault="005F46E5" w:rsidP="005F46E5">
      <w:pPr>
        <w:pStyle w:val="Title"/>
        <w:rPr>
          <w:rFonts w:ascii="Calibri" w:hAnsi="Calibri" w:cs="Calibri"/>
          <w:sz w:val="22"/>
          <w:szCs w:val="22"/>
        </w:rPr>
      </w:pPr>
      <w:r>
        <w:rPr>
          <w:rFonts w:ascii="Calibri" w:hAnsi="Calibri" w:cs="Calibri"/>
          <w:sz w:val="22"/>
          <w:szCs w:val="22"/>
        </w:rPr>
        <w:t>March 24, 2020</w:t>
      </w:r>
    </w:p>
    <w:p w14:paraId="2D139095" w14:textId="77777777" w:rsidR="005F46E5" w:rsidRDefault="005F46E5" w:rsidP="005F46E5">
      <w:pPr>
        <w:pStyle w:val="Title"/>
        <w:rPr>
          <w:rFonts w:ascii="Calibri" w:hAnsi="Calibri" w:cs="Calibri"/>
          <w:sz w:val="22"/>
          <w:szCs w:val="22"/>
        </w:rPr>
      </w:pPr>
    </w:p>
    <w:p w14:paraId="5090663F" w14:textId="68BE6378" w:rsidR="005F46E5" w:rsidRDefault="005F46E5" w:rsidP="005F46E5">
      <w:pPr>
        <w:pStyle w:val="Title"/>
        <w:rPr>
          <w:rFonts w:ascii="Calibri" w:hAnsi="Calibri" w:cs="Calibri"/>
          <w:sz w:val="22"/>
          <w:szCs w:val="22"/>
        </w:rPr>
      </w:pPr>
      <w:r>
        <w:rPr>
          <w:rFonts w:ascii="Calibri" w:hAnsi="Calibri" w:cs="Calibri"/>
          <w:sz w:val="22"/>
          <w:szCs w:val="22"/>
        </w:rPr>
        <w:t>WASHINGTON STATE/KING COUNTY RESOURCES:</w:t>
      </w:r>
    </w:p>
    <w:p w14:paraId="4EAF59C6" w14:textId="77777777" w:rsidR="005F46E5" w:rsidRDefault="005F46E5" w:rsidP="005F46E5">
      <w:pPr>
        <w:pStyle w:val="Title"/>
        <w:rPr>
          <w:rFonts w:ascii="Calibri" w:hAnsi="Calibri" w:cs="Calibri"/>
          <w:sz w:val="22"/>
          <w:szCs w:val="22"/>
        </w:rPr>
      </w:pPr>
    </w:p>
    <w:p w14:paraId="3813E76F" w14:textId="77777777" w:rsidR="005F46E5" w:rsidRDefault="00A338C1" w:rsidP="005F46E5">
      <w:pPr>
        <w:pStyle w:val="Heading3"/>
        <w:numPr>
          <w:ilvl w:val="0"/>
          <w:numId w:val="1"/>
        </w:numPr>
        <w:spacing w:before="0" w:beforeAutospacing="0" w:after="0" w:afterAutospacing="0"/>
        <w:rPr>
          <w:b w:val="0"/>
          <w:bCs w:val="0"/>
          <w:color w:val="000000"/>
          <w:sz w:val="20"/>
          <w:szCs w:val="20"/>
        </w:rPr>
      </w:pPr>
      <w:hyperlink r:id="rId5" w:history="1">
        <w:r w:rsidR="005F46E5">
          <w:rPr>
            <w:rStyle w:val="Hyperlink"/>
            <w:b w:val="0"/>
            <w:bCs w:val="0"/>
            <w:sz w:val="20"/>
            <w:szCs w:val="20"/>
          </w:rPr>
          <w:t>Important Financial Info in Wake of Covid-19 Outbreak</w:t>
        </w:r>
      </w:hyperlink>
      <w:r w:rsidR="005F46E5">
        <w:rPr>
          <w:b w:val="0"/>
          <w:bCs w:val="0"/>
          <w:color w:val="000000"/>
          <w:sz w:val="20"/>
          <w:szCs w:val="20"/>
        </w:rPr>
        <w:t xml:space="preserve"> resource guide from KC Councilmember, Joe McDermott, District 8 </w:t>
      </w:r>
    </w:p>
    <w:p w14:paraId="6EA25361" w14:textId="77777777" w:rsidR="005F46E5" w:rsidRDefault="005F46E5" w:rsidP="005F46E5">
      <w:pPr>
        <w:pStyle w:val="Title"/>
        <w:numPr>
          <w:ilvl w:val="0"/>
          <w:numId w:val="1"/>
        </w:numPr>
        <w:rPr>
          <w:rFonts w:ascii="Calibri" w:eastAsia="Times New Roman" w:hAnsi="Calibri" w:cs="Calibri"/>
          <w:b/>
          <w:bCs/>
          <w:sz w:val="20"/>
          <w:szCs w:val="20"/>
        </w:rPr>
      </w:pPr>
      <w:r>
        <w:rPr>
          <w:rFonts w:ascii="Calibri" w:eastAsia="Times New Roman" w:hAnsi="Calibri" w:cs="Calibri"/>
          <w:b/>
          <w:bCs/>
          <w:sz w:val="20"/>
          <w:szCs w:val="20"/>
        </w:rPr>
        <w:t xml:space="preserve">Free Grab and Go Meals Sites (attached) </w:t>
      </w:r>
      <w:r>
        <w:rPr>
          <w:rFonts w:ascii="Calibri" w:eastAsia="Times New Roman" w:hAnsi="Calibri" w:cs="Calibri"/>
          <w:i/>
          <w:iCs/>
          <w:sz w:val="20"/>
          <w:szCs w:val="20"/>
        </w:rPr>
        <w:t xml:space="preserve">*all children up to 18yrs of age are eligible to receive a free packed breakfast/lunch meal at the sites below. Children do not need to be enroll in that school district to receive meals, but they do need to be present. Meals are “grab and go” - Students will not stay on-site to eat. For more specific details to each school district please visit their websites. </w:t>
      </w:r>
    </w:p>
    <w:p w14:paraId="6465AA12" w14:textId="77777777" w:rsidR="005F46E5" w:rsidRDefault="00A338C1" w:rsidP="005F46E5">
      <w:pPr>
        <w:pStyle w:val="ListParagraph"/>
        <w:numPr>
          <w:ilvl w:val="0"/>
          <w:numId w:val="1"/>
        </w:numPr>
        <w:rPr>
          <w:rFonts w:eastAsia="Times New Roman"/>
          <w:color w:val="1C1C1C"/>
          <w:sz w:val="20"/>
          <w:szCs w:val="20"/>
        </w:rPr>
      </w:pPr>
      <w:hyperlink r:id="rId6" w:history="1">
        <w:r w:rsidR="005F46E5">
          <w:rPr>
            <w:rStyle w:val="Hyperlink"/>
            <w:sz w:val="20"/>
            <w:szCs w:val="20"/>
          </w:rPr>
          <w:t>King County Department of Community &amp; Human Services Resource List</w:t>
        </w:r>
      </w:hyperlink>
      <w:r w:rsidR="005F46E5">
        <w:rPr>
          <w:rFonts w:eastAsia="Times New Roman"/>
          <w:color w:val="1C1C1C"/>
          <w:sz w:val="20"/>
          <w:szCs w:val="20"/>
        </w:rPr>
        <w:t xml:space="preserve"> </w:t>
      </w:r>
    </w:p>
    <w:p w14:paraId="2B3A5BDE" w14:textId="77777777" w:rsidR="005F46E5" w:rsidRDefault="00A338C1" w:rsidP="005F46E5">
      <w:pPr>
        <w:pStyle w:val="ListParagraph"/>
        <w:numPr>
          <w:ilvl w:val="0"/>
          <w:numId w:val="1"/>
        </w:numPr>
        <w:rPr>
          <w:rFonts w:eastAsia="Times New Roman"/>
          <w:sz w:val="20"/>
          <w:szCs w:val="20"/>
        </w:rPr>
      </w:pPr>
      <w:hyperlink r:id="rId7" w:history="1">
        <w:r w:rsidR="005F46E5">
          <w:rPr>
            <w:rStyle w:val="Hyperlink"/>
            <w:sz w:val="20"/>
            <w:szCs w:val="20"/>
          </w:rPr>
          <w:t>City of Seattle COVID-19 Updates</w:t>
        </w:r>
      </w:hyperlink>
    </w:p>
    <w:p w14:paraId="78E319A1" w14:textId="77777777" w:rsidR="005F46E5" w:rsidRDefault="00A338C1" w:rsidP="005F46E5">
      <w:pPr>
        <w:pStyle w:val="ListParagraph"/>
        <w:numPr>
          <w:ilvl w:val="0"/>
          <w:numId w:val="1"/>
        </w:numPr>
        <w:rPr>
          <w:rFonts w:eastAsia="Times New Roman"/>
          <w:sz w:val="20"/>
          <w:szCs w:val="20"/>
        </w:rPr>
      </w:pPr>
      <w:hyperlink r:id="rId8" w:history="1">
        <w:r w:rsidR="005F46E5">
          <w:rPr>
            <w:rStyle w:val="Hyperlink"/>
            <w:sz w:val="20"/>
            <w:szCs w:val="20"/>
          </w:rPr>
          <w:t>Small Business COVID-19 Resources</w:t>
        </w:r>
      </w:hyperlink>
      <w:r w:rsidR="005F46E5">
        <w:rPr>
          <w:rFonts w:eastAsia="Times New Roman"/>
          <w:sz w:val="20"/>
          <w:szCs w:val="20"/>
        </w:rPr>
        <w:t xml:space="preserve"> – Office of Economic Development, City of Seattle</w:t>
      </w:r>
    </w:p>
    <w:p w14:paraId="3B5B285B" w14:textId="77777777" w:rsidR="005F46E5" w:rsidRDefault="00A338C1" w:rsidP="005F46E5">
      <w:pPr>
        <w:pStyle w:val="ListParagraph"/>
        <w:numPr>
          <w:ilvl w:val="0"/>
          <w:numId w:val="1"/>
        </w:numPr>
        <w:rPr>
          <w:rFonts w:eastAsia="Times New Roman"/>
          <w:sz w:val="20"/>
          <w:szCs w:val="20"/>
        </w:rPr>
      </w:pPr>
      <w:hyperlink r:id="rId9" w:history="1">
        <w:r w:rsidR="005F46E5">
          <w:rPr>
            <w:rStyle w:val="Hyperlink"/>
            <w:sz w:val="20"/>
            <w:szCs w:val="20"/>
          </w:rPr>
          <w:t>Worker COVID-19 Resources</w:t>
        </w:r>
      </w:hyperlink>
      <w:r w:rsidR="005F46E5">
        <w:rPr>
          <w:rFonts w:eastAsia="Times New Roman"/>
          <w:sz w:val="20"/>
          <w:szCs w:val="20"/>
        </w:rPr>
        <w:t xml:space="preserve"> – Office of Economic Development, City of Seattle</w:t>
      </w:r>
    </w:p>
    <w:p w14:paraId="3327F012" w14:textId="77777777" w:rsidR="005F46E5" w:rsidRDefault="00A338C1" w:rsidP="005F46E5">
      <w:pPr>
        <w:pStyle w:val="ListParagraph"/>
        <w:numPr>
          <w:ilvl w:val="0"/>
          <w:numId w:val="1"/>
        </w:numPr>
        <w:rPr>
          <w:rFonts w:eastAsia="Times New Roman"/>
          <w:sz w:val="20"/>
          <w:szCs w:val="20"/>
        </w:rPr>
      </w:pPr>
      <w:hyperlink r:id="rId10" w:history="1">
        <w:r w:rsidR="005F46E5">
          <w:rPr>
            <w:rStyle w:val="Hyperlink"/>
            <w:sz w:val="20"/>
            <w:szCs w:val="20"/>
          </w:rPr>
          <w:t>Washington State Coronavirus Response (COVID-19)</w:t>
        </w:r>
      </w:hyperlink>
      <w:r w:rsidR="005F46E5">
        <w:rPr>
          <w:rFonts w:eastAsia="Times New Roman"/>
          <w:sz w:val="20"/>
          <w:szCs w:val="20"/>
        </w:rPr>
        <w:t xml:space="preserve"> </w:t>
      </w:r>
    </w:p>
    <w:p w14:paraId="1E31A12E" w14:textId="77777777" w:rsidR="005F46E5" w:rsidRDefault="00A338C1" w:rsidP="005F46E5">
      <w:pPr>
        <w:pStyle w:val="ListParagraph"/>
        <w:numPr>
          <w:ilvl w:val="0"/>
          <w:numId w:val="1"/>
        </w:numPr>
        <w:rPr>
          <w:rFonts w:eastAsia="Times New Roman"/>
          <w:color w:val="1C1C1C"/>
          <w:sz w:val="20"/>
          <w:szCs w:val="20"/>
        </w:rPr>
      </w:pPr>
      <w:hyperlink r:id="rId11" w:history="1">
        <w:r w:rsidR="005F46E5">
          <w:rPr>
            <w:rStyle w:val="Hyperlink"/>
            <w:sz w:val="20"/>
            <w:szCs w:val="20"/>
          </w:rPr>
          <w:t>WSCADV Resource List</w:t>
        </w:r>
      </w:hyperlink>
    </w:p>
    <w:p w14:paraId="710135DA" w14:textId="77777777" w:rsidR="005F46E5" w:rsidRDefault="00A338C1" w:rsidP="005F46E5">
      <w:pPr>
        <w:pStyle w:val="ListParagraph"/>
        <w:numPr>
          <w:ilvl w:val="0"/>
          <w:numId w:val="1"/>
        </w:numPr>
        <w:rPr>
          <w:rFonts w:eastAsia="Times New Roman"/>
          <w:color w:val="1C1C1C"/>
          <w:sz w:val="20"/>
          <w:szCs w:val="20"/>
        </w:rPr>
      </w:pPr>
      <w:hyperlink r:id="rId12" w:history="1">
        <w:r w:rsidR="005F46E5">
          <w:rPr>
            <w:rStyle w:val="Hyperlink"/>
            <w:sz w:val="20"/>
            <w:szCs w:val="20"/>
          </w:rPr>
          <w:t>Events, eating out, and retail: what’s allowed and what’s not</w:t>
        </w:r>
      </w:hyperlink>
      <w:r w:rsidR="005F46E5">
        <w:rPr>
          <w:rFonts w:eastAsia="Times New Roman"/>
          <w:color w:val="1C1C1C"/>
          <w:sz w:val="20"/>
          <w:szCs w:val="20"/>
        </w:rPr>
        <w:t xml:space="preserve"> – Public Health Insider </w:t>
      </w:r>
    </w:p>
    <w:p w14:paraId="567BEBB9" w14:textId="77777777" w:rsidR="005F46E5" w:rsidRDefault="00A338C1" w:rsidP="005F46E5">
      <w:pPr>
        <w:pStyle w:val="ListParagraph"/>
        <w:numPr>
          <w:ilvl w:val="0"/>
          <w:numId w:val="1"/>
        </w:numPr>
        <w:rPr>
          <w:rFonts w:eastAsia="Times New Roman"/>
          <w:color w:val="1C1C1C"/>
          <w:sz w:val="20"/>
          <w:szCs w:val="20"/>
        </w:rPr>
      </w:pPr>
      <w:hyperlink r:id="rId13" w:history="1">
        <w:r w:rsidR="005F46E5">
          <w:rPr>
            <w:rStyle w:val="Hyperlink"/>
            <w:sz w:val="20"/>
            <w:szCs w:val="20"/>
          </w:rPr>
          <w:t>Law Enforcement Guidance on COVID-19</w:t>
        </w:r>
      </w:hyperlink>
      <w:r w:rsidR="005F46E5">
        <w:rPr>
          <w:rFonts w:eastAsia="Times New Roman"/>
          <w:color w:val="1C1C1C"/>
          <w:sz w:val="20"/>
          <w:szCs w:val="20"/>
        </w:rPr>
        <w:t xml:space="preserve"> - CDC</w:t>
      </w:r>
    </w:p>
    <w:p w14:paraId="6B0EF80A" w14:textId="77777777" w:rsidR="005F46E5" w:rsidRDefault="005F46E5" w:rsidP="005F46E5">
      <w:pPr>
        <w:pStyle w:val="ListParagraph"/>
        <w:numPr>
          <w:ilvl w:val="0"/>
          <w:numId w:val="1"/>
        </w:numPr>
        <w:rPr>
          <w:rFonts w:eastAsia="Times New Roman"/>
          <w:sz w:val="20"/>
          <w:szCs w:val="20"/>
        </w:rPr>
      </w:pPr>
      <w:r>
        <w:rPr>
          <w:rFonts w:eastAsia="Times New Roman"/>
          <w:b/>
          <w:bCs/>
          <w:color w:val="1C1C1C"/>
          <w:sz w:val="20"/>
          <w:szCs w:val="20"/>
        </w:rPr>
        <w:t>Remote Access to Protection Order Relief (attached</w:t>
      </w:r>
      <w:r>
        <w:rPr>
          <w:rFonts w:eastAsia="Times New Roman"/>
          <w:color w:val="1C1C1C"/>
          <w:sz w:val="20"/>
          <w:szCs w:val="20"/>
        </w:rPr>
        <w:t>) – King County Prosecuting Attorney’s Office</w:t>
      </w:r>
    </w:p>
    <w:p w14:paraId="384E7DB0" w14:textId="77777777" w:rsidR="005F46E5" w:rsidRDefault="00A338C1" w:rsidP="005F46E5">
      <w:pPr>
        <w:pStyle w:val="ListParagraph"/>
        <w:numPr>
          <w:ilvl w:val="0"/>
          <w:numId w:val="1"/>
        </w:numPr>
        <w:rPr>
          <w:rFonts w:eastAsia="Times New Roman"/>
          <w:sz w:val="20"/>
          <w:szCs w:val="20"/>
        </w:rPr>
      </w:pPr>
      <w:hyperlink r:id="rId14" w:history="1">
        <w:r w:rsidR="005F46E5">
          <w:rPr>
            <w:rStyle w:val="Hyperlink"/>
            <w:sz w:val="20"/>
            <w:szCs w:val="20"/>
          </w:rPr>
          <w:t>COVID-19 Assistance/Public Charge FAQ for Immigrants</w:t>
        </w:r>
      </w:hyperlink>
      <w:r w:rsidR="005F46E5">
        <w:rPr>
          <w:rFonts w:eastAsia="Times New Roman"/>
          <w:sz w:val="20"/>
          <w:szCs w:val="20"/>
        </w:rPr>
        <w:t xml:space="preserve"> – City of Seattle Office of Immigrant/Refugee Affairs</w:t>
      </w:r>
    </w:p>
    <w:p w14:paraId="36388BB3" w14:textId="77777777" w:rsidR="005F46E5" w:rsidRDefault="00A338C1" w:rsidP="005F46E5">
      <w:pPr>
        <w:pStyle w:val="ListParagraph"/>
        <w:numPr>
          <w:ilvl w:val="0"/>
          <w:numId w:val="1"/>
        </w:numPr>
        <w:rPr>
          <w:rFonts w:eastAsia="Times New Roman"/>
          <w:sz w:val="20"/>
          <w:szCs w:val="20"/>
        </w:rPr>
      </w:pPr>
      <w:hyperlink r:id="rId15" w:history="1">
        <w:r w:rsidR="005F46E5">
          <w:rPr>
            <w:rStyle w:val="Hyperlink"/>
            <w:sz w:val="20"/>
            <w:szCs w:val="20"/>
          </w:rPr>
          <w:t>Social Progress-focused Public Health Group Resources</w:t>
        </w:r>
      </w:hyperlink>
      <w:r w:rsidR="005F46E5">
        <w:rPr>
          <w:rFonts w:eastAsia="Times New Roman"/>
          <w:sz w:val="20"/>
          <w:szCs w:val="20"/>
        </w:rPr>
        <w:t xml:space="preserve"> - Spirit of 1848, living document </w:t>
      </w:r>
    </w:p>
    <w:p w14:paraId="325425CC" w14:textId="77777777" w:rsidR="005F46E5" w:rsidRDefault="00A338C1" w:rsidP="005F46E5">
      <w:pPr>
        <w:pStyle w:val="ListParagraph"/>
        <w:numPr>
          <w:ilvl w:val="0"/>
          <w:numId w:val="1"/>
        </w:numPr>
        <w:rPr>
          <w:rFonts w:eastAsia="Times New Roman"/>
          <w:sz w:val="20"/>
          <w:szCs w:val="20"/>
        </w:rPr>
      </w:pPr>
      <w:hyperlink r:id="rId16" w:history="1">
        <w:r w:rsidR="005F46E5">
          <w:rPr>
            <w:rStyle w:val="Hyperlink"/>
            <w:sz w:val="20"/>
            <w:szCs w:val="20"/>
          </w:rPr>
          <w:t>Emergency Loan</w:t>
        </w:r>
      </w:hyperlink>
      <w:r w:rsidR="005F46E5">
        <w:rPr>
          <w:rFonts w:eastAsia="Times New Roman"/>
          <w:sz w:val="20"/>
          <w:szCs w:val="20"/>
        </w:rPr>
        <w:t xml:space="preserve"> - Seattle Credit Union is offering $2,500 loans at 2.99% fixed rate even for those with bad credit </w:t>
      </w:r>
    </w:p>
    <w:p w14:paraId="613ADFCB" w14:textId="77777777" w:rsidR="005F46E5" w:rsidRDefault="00A338C1" w:rsidP="005F46E5">
      <w:pPr>
        <w:pStyle w:val="ListParagraph"/>
        <w:numPr>
          <w:ilvl w:val="0"/>
          <w:numId w:val="1"/>
        </w:numPr>
        <w:rPr>
          <w:rFonts w:eastAsia="Times New Roman"/>
          <w:sz w:val="20"/>
          <w:szCs w:val="20"/>
        </w:rPr>
      </w:pPr>
      <w:hyperlink r:id="rId17" w:history="1">
        <w:r w:rsidR="005F46E5">
          <w:rPr>
            <w:rStyle w:val="Hyperlink"/>
            <w:sz w:val="20"/>
            <w:szCs w:val="20"/>
          </w:rPr>
          <w:t>Expanded Paid Safe &amp; Sick Time for Seattle</w:t>
        </w:r>
      </w:hyperlink>
      <w:r w:rsidR="005F46E5">
        <w:rPr>
          <w:rFonts w:eastAsia="Times New Roman"/>
          <w:sz w:val="20"/>
          <w:szCs w:val="20"/>
        </w:rPr>
        <w:t xml:space="preserve"> – City of Seattle Office of Labor Standards</w:t>
      </w:r>
    </w:p>
    <w:p w14:paraId="2AA86309" w14:textId="77777777" w:rsidR="005F46E5" w:rsidRDefault="005F46E5" w:rsidP="005F46E5">
      <w:pPr>
        <w:pStyle w:val="ListParagraph"/>
        <w:numPr>
          <w:ilvl w:val="0"/>
          <w:numId w:val="1"/>
        </w:numPr>
        <w:rPr>
          <w:rFonts w:eastAsia="Times New Roman"/>
          <w:sz w:val="20"/>
          <w:szCs w:val="20"/>
        </w:rPr>
      </w:pPr>
      <w:r>
        <w:rPr>
          <w:rFonts w:eastAsia="Times New Roman"/>
          <w:sz w:val="20"/>
          <w:szCs w:val="20"/>
        </w:rPr>
        <w:t xml:space="preserve">For HSD/MODVSA Providers please email </w:t>
      </w:r>
      <w:hyperlink r:id="rId18" w:history="1">
        <w:r>
          <w:rPr>
            <w:rStyle w:val="Hyperlink"/>
            <w:sz w:val="20"/>
            <w:szCs w:val="20"/>
          </w:rPr>
          <w:t>HSDCOVIDInfo@seattle.gov</w:t>
        </w:r>
      </w:hyperlink>
      <w:r>
        <w:rPr>
          <w:rFonts w:eastAsia="Times New Roman"/>
          <w:sz w:val="20"/>
          <w:szCs w:val="20"/>
        </w:rPr>
        <w:t xml:space="preserve"> for resource (emergency food, supplies etc.) requests</w:t>
      </w:r>
    </w:p>
    <w:p w14:paraId="18EC2684" w14:textId="77777777" w:rsidR="005F46E5" w:rsidRDefault="00A338C1" w:rsidP="005F46E5">
      <w:pPr>
        <w:pStyle w:val="ListParagraph"/>
        <w:numPr>
          <w:ilvl w:val="0"/>
          <w:numId w:val="1"/>
        </w:numPr>
        <w:rPr>
          <w:rFonts w:eastAsia="Times New Roman"/>
          <w:sz w:val="20"/>
          <w:szCs w:val="20"/>
        </w:rPr>
      </w:pPr>
      <w:hyperlink r:id="rId19" w:history="1">
        <w:r w:rsidR="005F46E5">
          <w:rPr>
            <w:rStyle w:val="Hyperlink"/>
            <w:sz w:val="20"/>
            <w:szCs w:val="20"/>
          </w:rPr>
          <w:t>Family Law and DVPO Info on Remote Appearances</w:t>
        </w:r>
      </w:hyperlink>
      <w:r w:rsidR="005F46E5">
        <w:rPr>
          <w:rFonts w:eastAsia="Times New Roman"/>
          <w:sz w:val="20"/>
          <w:szCs w:val="20"/>
        </w:rPr>
        <w:t xml:space="preserve"> – KC Courts </w:t>
      </w:r>
    </w:p>
    <w:p w14:paraId="368E4C0D" w14:textId="77777777" w:rsidR="005F46E5" w:rsidRDefault="005F46E5" w:rsidP="005F46E5">
      <w:pPr>
        <w:rPr>
          <w:rFonts w:ascii="Calibri" w:hAnsi="Calibri" w:cs="Calibri"/>
        </w:rPr>
      </w:pPr>
    </w:p>
    <w:p w14:paraId="0C086E1C" w14:textId="77777777" w:rsidR="005F46E5" w:rsidRDefault="005F46E5" w:rsidP="005F46E5">
      <w:pPr>
        <w:rPr>
          <w:rFonts w:ascii="Calibri" w:hAnsi="Calibri" w:cs="Calibri"/>
        </w:rPr>
      </w:pPr>
      <w:r>
        <w:rPr>
          <w:rFonts w:ascii="Calibri" w:hAnsi="Calibri" w:cs="Calibri"/>
        </w:rPr>
        <w:t xml:space="preserve">FUNDING/MUTUAL AID OPPORTUNITIES: </w:t>
      </w:r>
    </w:p>
    <w:p w14:paraId="3A74E46A" w14:textId="77777777" w:rsidR="005F46E5" w:rsidRDefault="005F46E5" w:rsidP="005F46E5">
      <w:pPr>
        <w:rPr>
          <w:rFonts w:ascii="Calibri" w:hAnsi="Calibri" w:cs="Calibri"/>
        </w:rPr>
      </w:pPr>
    </w:p>
    <w:p w14:paraId="316B91D9" w14:textId="77777777" w:rsidR="005F46E5" w:rsidRDefault="005F46E5" w:rsidP="005F46E5">
      <w:pPr>
        <w:pStyle w:val="ListParagraph"/>
        <w:numPr>
          <w:ilvl w:val="0"/>
          <w:numId w:val="2"/>
        </w:numPr>
        <w:rPr>
          <w:rFonts w:eastAsia="Times New Roman"/>
          <w:sz w:val="20"/>
          <w:szCs w:val="20"/>
        </w:rPr>
      </w:pPr>
      <w:r>
        <w:rPr>
          <w:rFonts w:eastAsia="Times New Roman"/>
          <w:b/>
          <w:bCs/>
          <w:sz w:val="20"/>
          <w:szCs w:val="20"/>
        </w:rPr>
        <w:t>Seattle Foundation COVID-19 Response Fund for community organizations</w:t>
      </w:r>
      <w:r>
        <w:rPr>
          <w:rFonts w:eastAsia="Times New Roman"/>
          <w:sz w:val="20"/>
          <w:szCs w:val="20"/>
        </w:rPr>
        <w:t xml:space="preserve"> </w:t>
      </w:r>
      <w:hyperlink r:id="rId20" w:history="1">
        <w:r>
          <w:rPr>
            <w:rStyle w:val="Hyperlink"/>
            <w:sz w:val="20"/>
            <w:szCs w:val="20"/>
          </w:rPr>
          <w:t>https://www.seattlefoundation.org/communityimpact/civic-leadership/covid-19-response-fund</w:t>
        </w:r>
      </w:hyperlink>
    </w:p>
    <w:p w14:paraId="06C6F56C" w14:textId="77777777" w:rsidR="005F46E5" w:rsidRDefault="005F46E5" w:rsidP="005F46E5">
      <w:pPr>
        <w:pStyle w:val="ListParagraph"/>
        <w:numPr>
          <w:ilvl w:val="0"/>
          <w:numId w:val="2"/>
        </w:numPr>
        <w:rPr>
          <w:rFonts w:eastAsia="Times New Roman"/>
          <w:sz w:val="20"/>
          <w:szCs w:val="20"/>
        </w:rPr>
      </w:pPr>
      <w:r>
        <w:rPr>
          <w:rFonts w:eastAsia="Times New Roman"/>
          <w:b/>
          <w:bCs/>
          <w:sz w:val="20"/>
          <w:szCs w:val="20"/>
        </w:rPr>
        <w:t xml:space="preserve">King County  COVID-19 Community Response for community organizations </w:t>
      </w:r>
      <w:hyperlink r:id="rId21" w:history="1">
        <w:r>
          <w:rPr>
            <w:rStyle w:val="Hyperlink"/>
            <w:sz w:val="20"/>
            <w:szCs w:val="20"/>
          </w:rPr>
          <w:t>https://www.kingcounty.gov/~/media/elected/executive/equity-social-justice/2020/COVID-19/KC-COVID-19-Community-Response-Fund.ashx?la=en</w:t>
        </w:r>
      </w:hyperlink>
    </w:p>
    <w:p w14:paraId="19C1DD92" w14:textId="77777777" w:rsidR="005F46E5" w:rsidRDefault="00A338C1" w:rsidP="005F46E5">
      <w:pPr>
        <w:numPr>
          <w:ilvl w:val="0"/>
          <w:numId w:val="2"/>
        </w:numPr>
        <w:spacing w:before="100" w:beforeAutospacing="1" w:after="100" w:afterAutospacing="1"/>
        <w:rPr>
          <w:rFonts w:ascii="Calibri" w:eastAsia="Times New Roman" w:hAnsi="Calibri" w:cs="Calibri"/>
          <w:sz w:val="20"/>
          <w:szCs w:val="20"/>
        </w:rPr>
      </w:pPr>
      <w:hyperlink r:id="rId22" w:tgtFrame="_blank" w:history="1">
        <w:r w:rsidR="005F46E5">
          <w:rPr>
            <w:rStyle w:val="Hyperlink"/>
            <w:sz w:val="20"/>
            <w:szCs w:val="20"/>
          </w:rPr>
          <w:t>Coronavirus Resource Kit</w:t>
        </w:r>
      </w:hyperlink>
      <w:r w:rsidR="005F46E5">
        <w:rPr>
          <w:rFonts w:ascii="Calibri" w:eastAsia="Times New Roman" w:hAnsi="Calibri" w:cs="Calibri"/>
          <w:color w:val="222222"/>
          <w:sz w:val="20"/>
          <w:szCs w:val="20"/>
        </w:rPr>
        <w:t> – collectivized compilation of resources from disabled, queer, elderly, Asian, and indigenous people and US-based mutual aid projects</w:t>
      </w:r>
    </w:p>
    <w:p w14:paraId="3D5DD965" w14:textId="77777777" w:rsidR="005F46E5" w:rsidRDefault="00A338C1" w:rsidP="005F46E5">
      <w:pPr>
        <w:numPr>
          <w:ilvl w:val="0"/>
          <w:numId w:val="2"/>
        </w:numPr>
        <w:spacing w:before="100" w:beforeAutospacing="1" w:after="100" w:afterAutospacing="1"/>
        <w:rPr>
          <w:rFonts w:ascii="Calibri" w:eastAsia="Times New Roman" w:hAnsi="Calibri" w:cs="Calibri"/>
          <w:sz w:val="20"/>
          <w:szCs w:val="20"/>
        </w:rPr>
      </w:pPr>
      <w:hyperlink r:id="rId23" w:tgtFrame="_blank" w:history="1">
        <w:r w:rsidR="005F46E5">
          <w:rPr>
            <w:rStyle w:val="Hyperlink"/>
            <w:sz w:val="20"/>
            <w:szCs w:val="20"/>
          </w:rPr>
          <w:t>COVID-19 Mutual Aid and Advocacy Resources</w:t>
        </w:r>
      </w:hyperlink>
      <w:r w:rsidR="005F46E5">
        <w:rPr>
          <w:rFonts w:ascii="Calibri" w:eastAsia="Times New Roman" w:hAnsi="Calibri" w:cs="Calibri"/>
          <w:color w:val="222222"/>
          <w:sz w:val="20"/>
          <w:szCs w:val="20"/>
        </w:rPr>
        <w:t> – includes advocacy information &amp; resources alongside links to many similar compilations of local mutual aid projects. </w:t>
      </w:r>
    </w:p>
    <w:p w14:paraId="5469C9BD" w14:textId="77777777" w:rsidR="005F46E5" w:rsidRDefault="00A338C1" w:rsidP="005F46E5">
      <w:pPr>
        <w:numPr>
          <w:ilvl w:val="0"/>
          <w:numId w:val="2"/>
        </w:numPr>
        <w:spacing w:before="100" w:beforeAutospacing="1" w:after="100" w:afterAutospacing="1"/>
        <w:rPr>
          <w:rFonts w:ascii="Calibri" w:eastAsia="Times New Roman" w:hAnsi="Calibri" w:cs="Calibri"/>
          <w:sz w:val="20"/>
          <w:szCs w:val="20"/>
        </w:rPr>
      </w:pPr>
      <w:hyperlink r:id="rId24" w:tgtFrame="_blank" w:history="1">
        <w:r w:rsidR="005F46E5">
          <w:rPr>
            <w:rStyle w:val="Hyperlink"/>
            <w:sz w:val="20"/>
            <w:szCs w:val="20"/>
          </w:rPr>
          <w:t>Queer Writers of Color Relief Fund</w:t>
        </w:r>
      </w:hyperlink>
    </w:p>
    <w:p w14:paraId="20BCEED0" w14:textId="7D13CC2D" w:rsidR="005F46E5" w:rsidRDefault="005F46E5" w:rsidP="005F46E5">
      <w:pPr>
        <w:rPr>
          <w:rFonts w:ascii="Calibri" w:hAnsi="Calibri" w:cs="Calibri"/>
        </w:rPr>
      </w:pPr>
      <w:r>
        <w:rPr>
          <w:rFonts w:ascii="Calibri" w:eastAsia="Times New Roman" w:hAnsi="Calibri" w:cs="Calibri"/>
          <w:sz w:val="20"/>
          <w:szCs w:val="20"/>
        </w:rPr>
        <w:t> </w:t>
      </w:r>
      <w:r>
        <w:rPr>
          <w:rFonts w:ascii="Calibri" w:hAnsi="Calibri" w:cs="Calibri"/>
        </w:rPr>
        <w:t>ACTION REQUESTED:</w:t>
      </w:r>
    </w:p>
    <w:p w14:paraId="0B2271E4" w14:textId="77777777" w:rsidR="005F46E5" w:rsidRDefault="005F46E5" w:rsidP="005F46E5">
      <w:pPr>
        <w:rPr>
          <w:rFonts w:ascii="Calibri" w:hAnsi="Calibri" w:cs="Calibri"/>
        </w:rPr>
      </w:pPr>
    </w:p>
    <w:p w14:paraId="4377E084" w14:textId="77777777" w:rsidR="005F46E5" w:rsidRDefault="00A338C1" w:rsidP="005F46E5">
      <w:pPr>
        <w:pStyle w:val="Heading2"/>
        <w:keepNext w:val="0"/>
        <w:keepLines w:val="0"/>
        <w:numPr>
          <w:ilvl w:val="0"/>
          <w:numId w:val="1"/>
        </w:numPr>
        <w:spacing w:before="0"/>
        <w:rPr>
          <w:rStyle w:val="Emphasis"/>
          <w:i w:val="0"/>
          <w:iCs w:val="0"/>
          <w:sz w:val="20"/>
          <w:szCs w:val="20"/>
        </w:rPr>
      </w:pPr>
      <w:hyperlink r:id="rId25" w:history="1">
        <w:r w:rsidR="005F46E5">
          <w:rPr>
            <w:rStyle w:val="Hyperlink"/>
            <w:sz w:val="20"/>
            <w:szCs w:val="20"/>
          </w:rPr>
          <w:t>Survey</w:t>
        </w:r>
      </w:hyperlink>
      <w:r w:rsidR="005F46E5">
        <w:rPr>
          <w:rStyle w:val="Strong"/>
          <w:color w:val="000000"/>
          <w:sz w:val="20"/>
          <w:szCs w:val="20"/>
        </w:rPr>
        <w:t xml:space="preserve"> to Measure Economic Impacts of COVID-19 on Region’s Businesses and Non-Profits</w:t>
      </w:r>
    </w:p>
    <w:p w14:paraId="68ECF3A1" w14:textId="77777777" w:rsidR="005F46E5" w:rsidRDefault="005F46E5" w:rsidP="005F46E5">
      <w:pPr>
        <w:pStyle w:val="Heading3"/>
        <w:spacing w:before="0" w:beforeAutospacing="0" w:after="0" w:afterAutospacing="0"/>
        <w:ind w:firstLine="720"/>
        <w:rPr>
          <w:rStyle w:val="Emphasis"/>
          <w:b w:val="0"/>
          <w:bCs w:val="0"/>
          <w:i w:val="0"/>
          <w:iCs w:val="0"/>
          <w:color w:val="000000"/>
          <w:sz w:val="20"/>
          <w:szCs w:val="20"/>
        </w:rPr>
      </w:pPr>
      <w:r>
        <w:rPr>
          <w:rStyle w:val="Emphasis"/>
          <w:b w:val="0"/>
          <w:bCs w:val="0"/>
          <w:i w:val="0"/>
          <w:iCs w:val="0"/>
          <w:color w:val="000000"/>
          <w:sz w:val="20"/>
          <w:szCs w:val="20"/>
        </w:rPr>
        <w:t>Results Will Help Inform Strategies for Regional Economy Recovery and Maximizing State and Federal Aid</w:t>
      </w:r>
    </w:p>
    <w:p w14:paraId="654B52DC" w14:textId="77777777" w:rsidR="005F46E5" w:rsidRDefault="005F46E5" w:rsidP="005F46E5">
      <w:pPr>
        <w:pStyle w:val="Heading3"/>
        <w:spacing w:before="0" w:beforeAutospacing="0" w:after="0" w:afterAutospacing="0"/>
        <w:ind w:firstLine="720"/>
        <w:rPr>
          <w:rFonts w:eastAsiaTheme="minorEastAsia"/>
        </w:rPr>
      </w:pPr>
      <w:r>
        <w:rPr>
          <w:b w:val="0"/>
          <w:bCs w:val="0"/>
          <w:color w:val="000000"/>
          <w:sz w:val="20"/>
          <w:szCs w:val="20"/>
        </w:rPr>
        <w:t xml:space="preserve">For businesses and non-profits interested in completing the survey, go to, </w:t>
      </w:r>
      <w:hyperlink r:id="rId26" w:history="1">
        <w:r>
          <w:rPr>
            <w:rStyle w:val="Hyperlink"/>
            <w:b w:val="0"/>
            <w:bCs w:val="0"/>
            <w:color w:val="0047BA"/>
            <w:sz w:val="20"/>
            <w:szCs w:val="20"/>
          </w:rPr>
          <w:t>www.greater-seattle.com/economic-impact-survey</w:t>
        </w:r>
      </w:hyperlink>
    </w:p>
    <w:p w14:paraId="2D5D2138" w14:textId="409180E0" w:rsidR="00764324" w:rsidRDefault="00764324">
      <w:bookmarkStart w:id="0" w:name="_GoBack"/>
      <w:bookmarkEnd w:id="0"/>
    </w:p>
    <w:sectPr w:rsidR="00764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7EC4"/>
    <w:multiLevelType w:val="hybridMultilevel"/>
    <w:tmpl w:val="D47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6E32F7"/>
    <w:multiLevelType w:val="hybridMultilevel"/>
    <w:tmpl w:val="F258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E5"/>
    <w:rsid w:val="005F46E5"/>
    <w:rsid w:val="00764324"/>
    <w:rsid w:val="00A3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F192"/>
  <w15:chartTrackingRefBased/>
  <w15:docId w15:val="{6071A12F-66DE-41A2-9C38-63D8D6D6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E5"/>
    <w:pPr>
      <w:spacing w:after="0" w:line="240" w:lineRule="auto"/>
    </w:pPr>
    <w:rPr>
      <w:rFonts w:eastAsiaTheme="minorEastAsia"/>
    </w:rPr>
  </w:style>
  <w:style w:type="paragraph" w:styleId="Heading2">
    <w:name w:val="heading 2"/>
    <w:basedOn w:val="Normal"/>
    <w:next w:val="Normal"/>
    <w:link w:val="Heading2Char"/>
    <w:uiPriority w:val="9"/>
    <w:semiHidden/>
    <w:unhideWhenUsed/>
    <w:qFormat/>
    <w:rsid w:val="005F46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5F46E5"/>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46E5"/>
    <w:rPr>
      <w:rFonts w:ascii="Calibri" w:eastAsia="Times New Roman" w:hAnsi="Calibri" w:cs="Calibri"/>
      <w:b/>
      <w:bCs/>
      <w:sz w:val="27"/>
      <w:szCs w:val="27"/>
    </w:rPr>
  </w:style>
  <w:style w:type="character" w:styleId="Hyperlink">
    <w:name w:val="Hyperlink"/>
    <w:basedOn w:val="DefaultParagraphFont"/>
    <w:uiPriority w:val="99"/>
    <w:semiHidden/>
    <w:unhideWhenUsed/>
    <w:rsid w:val="005F46E5"/>
    <w:rPr>
      <w:color w:val="0563C1"/>
      <w:u w:val="single"/>
    </w:rPr>
  </w:style>
  <w:style w:type="paragraph" w:styleId="Title">
    <w:name w:val="Title"/>
    <w:basedOn w:val="Normal"/>
    <w:link w:val="TitleChar"/>
    <w:uiPriority w:val="10"/>
    <w:qFormat/>
    <w:rsid w:val="005F46E5"/>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5F46E5"/>
    <w:rPr>
      <w:rFonts w:ascii="Calibri Light" w:eastAsiaTheme="minorEastAsia" w:hAnsi="Calibri Light" w:cs="Calibri Light"/>
      <w:spacing w:val="-10"/>
      <w:sz w:val="56"/>
      <w:szCs w:val="56"/>
    </w:rPr>
  </w:style>
  <w:style w:type="paragraph" w:styleId="ListParagraph">
    <w:name w:val="List Paragraph"/>
    <w:basedOn w:val="Normal"/>
    <w:uiPriority w:val="34"/>
    <w:qFormat/>
    <w:rsid w:val="005F46E5"/>
    <w:pPr>
      <w:ind w:left="720"/>
    </w:pPr>
    <w:rPr>
      <w:rFonts w:ascii="Calibri" w:hAnsi="Calibri" w:cs="Calibri"/>
    </w:rPr>
  </w:style>
  <w:style w:type="character" w:customStyle="1" w:styleId="Heading2Char">
    <w:name w:val="Heading 2 Char"/>
    <w:basedOn w:val="DefaultParagraphFont"/>
    <w:link w:val="Heading2"/>
    <w:uiPriority w:val="9"/>
    <w:semiHidden/>
    <w:rsid w:val="005F46E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F46E5"/>
    <w:rPr>
      <w:b/>
      <w:bCs/>
    </w:rPr>
  </w:style>
  <w:style w:type="character" w:styleId="Emphasis">
    <w:name w:val="Emphasis"/>
    <w:basedOn w:val="DefaultParagraphFont"/>
    <w:uiPriority w:val="20"/>
    <w:qFormat/>
    <w:rsid w:val="005F4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2277">
      <w:bodyDiv w:val="1"/>
      <w:marLeft w:val="0"/>
      <w:marRight w:val="0"/>
      <w:marTop w:val="0"/>
      <w:marBottom w:val="0"/>
      <w:divBdr>
        <w:top w:val="none" w:sz="0" w:space="0" w:color="auto"/>
        <w:left w:val="none" w:sz="0" w:space="0" w:color="auto"/>
        <w:bottom w:val="none" w:sz="0" w:space="0" w:color="auto"/>
        <w:right w:val="none" w:sz="0" w:space="0" w:color="auto"/>
      </w:divBdr>
    </w:div>
    <w:div w:id="11708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ontent.govdelivery.com%2Fattachments%2FWASEATTLE%2F2020%2F03%2F18%2Ffile_attachments%2F1405140%2F3.16%2520Small%2520Business%2520COVID%2520resources.pdf&amp;data=02%7C01%7C%7C9cb0a493737346af9b1f08d7d0111fec%7C84df9e7fe9f640afb435aaaaaaaaaaaa%7C1%7C0%7C637206644596541076&amp;sdata=tQkFuV25jYwhDW7%2FeqH%2FjGlncXp4DO9GHHlF2V2Wf%2FY%3D&amp;reserved=0" TargetMode="External"/><Relationship Id="rId13" Type="http://schemas.openxmlformats.org/officeDocument/2006/relationships/hyperlink" Target="https://nam12.safelinks.protection.outlook.com/?url=https%3A%2F%2Fwww.evawintl.org%2Fimages%2Fuploads%2FLETTA%2FTraining%2520Materials%2FCOVID-19_guidance-law_enforcement.pdf&amp;data=02%7C01%7C%7C9cb0a493737346af9b1f08d7d0111fec%7C84df9e7fe9f640afb435aaaaaaaaaaaa%7C1%7C0%7C637206644596571060&amp;sdata=DuVePHpQ9Sc0SFEtK9mZWB5751KRaJk487jat%2FD42Fg%3D&amp;reserved=0" TargetMode="External"/><Relationship Id="rId18" Type="http://schemas.openxmlformats.org/officeDocument/2006/relationships/hyperlink" Target="mailto:HSDCOVIDInfo@seattle.gov" TargetMode="External"/><Relationship Id="rId26" Type="http://schemas.openxmlformats.org/officeDocument/2006/relationships/hyperlink" Target="https://nam12.safelinks.protection.outlook.com/?url=https%3A%2F%2Flnks.gd%2Fl%2FeyJhbGciOiJIUzI1NiJ9.eyJidWxsZXRpbl9saW5rX2lkIjoxMDEsInVyaSI6ImJwMjpjbGljayIsImJ1bGxldGluX2lkIjoiMjAyMDAzMTguMTg4OTM5NjEiLCJ1cmwiOiJodHRwOi8vd3d3LmdyZWF0ZXItc2VhdHRsZS5jb20vZWNvbm9taWMtaW1wYWN0LXN1cnZleT91dG1fbWVkaXVtPWVtYWlsJnV0bV9zb3VyY2U9Z292ZGVsaXZlcnkifQ.kjsOaibLxhsTcgpAeT5E-uPcn-xlowaPUAYLsBYgxzA%2Fbr%2F76245907552-l&amp;data=02%7C01%7C%7C9cb0a493737346af9b1f08d7d0111fec%7C84df9e7fe9f640afb435aaaaaaaaaaaa%7C1%7C0%7C637206644596441135&amp;sdata=Q6ndXsfRkOwa6tZ2HF58xlvIwNc3%2F9HKnaDxtJeWJQM%3D&amp;reserved=0" TargetMode="External"/><Relationship Id="rId3" Type="http://schemas.openxmlformats.org/officeDocument/2006/relationships/settings" Target="settings.xml"/><Relationship Id="rId21" Type="http://schemas.openxmlformats.org/officeDocument/2006/relationships/hyperlink" Target="https://nam12.safelinks.protection.outlook.com/?url=https:%2F%2Fwww.kingcounty.gov%2F~%2Fmedia%2Felected%2Fexecutive%2Fequity-social-justice%2F2020%2FCOVID-19%2FKC-COVID-19-Community-Response-Fund.ashx%3Fla%3Den&amp;data=02%7C01%7C%7C9cb0a493737346af9b1f08d7d0111fec%7C84df9e7fe9f640afb435aaaaaaaaaaaa%7C1%7C0%7C637206644596601043&amp;sdata=tVBSzwuoObs%2BW9Nv%2F1lFYqlsWLA69z5bjxhx65XP848%3D&amp;reserved=0" TargetMode="External"/><Relationship Id="rId7" Type="http://schemas.openxmlformats.org/officeDocument/2006/relationships/hyperlink" Target="https://nam12.safelinks.protection.outlook.com/?url=http%3A%2F%2Fwww.seattle.gov%2Fmayor%2Fcovid-19&amp;data=02%7C01%7C%7C9cb0a493737346af9b1f08d7d0111fec%7C84df9e7fe9f640afb435aaaaaaaaaaaa%7C1%7C0%7C637206644596541076&amp;sdata=NXvPZ%2FTPBGfIZZqAQiZR0fOJpC5ae980GlkqApNkrOo%3D&amp;reserved=0" TargetMode="External"/><Relationship Id="rId12" Type="http://schemas.openxmlformats.org/officeDocument/2006/relationships/hyperlink" Target="https://nam12.safelinks.protection.outlook.com/?url=https%3A%2F%2Fpublichealthinsider.com%2F2020%2F03%2F17%2Fevents-eating-out-and-retail-whats-allowed-and-whats-not%2F&amp;data=02%7C01%7C%7C9cb0a493737346af9b1f08d7d0111fec%7C84df9e7fe9f640afb435aaaaaaaaaaaa%7C1%7C0%7C637206644596561067&amp;sdata=BbtFYKo%2Bfyud04tFA1UxwN4hRgFJY6W4FlMkzn7mdnw%3D&amp;reserved=0" TargetMode="External"/><Relationship Id="rId17" Type="http://schemas.openxmlformats.org/officeDocument/2006/relationships/hyperlink" Target="https://nam12.safelinks.protection.outlook.com/?url=https%3A%2F%2Fwww.seattle.gov%2FDocuments%2FDepartments%2FLaborStandards%2FPSST_QA_COVID%2520Edition_03-18-2020_Final.pdf%3Futm_medium%3Demail%26utm_source%3Dgovdelivery&amp;data=02%7C01%7C%7C9cb0a493737346af9b1f08d7d0111fec%7C84df9e7fe9f640afb435aaaaaaaaaaaa%7C1%7C0%7C637206644596591048&amp;sdata=GJfdjv687cbDYVw9L%2FUyX2qvoPugByBDKZO9XpirxDQ%3D&amp;reserved=0" TargetMode="External"/><Relationship Id="rId25" Type="http://schemas.openxmlformats.org/officeDocument/2006/relationships/hyperlink" Target="https://nam12.safelinks.protection.outlook.com/?url=http%3A%2F%2Fwww.greater-seattle.com%2Feconomic-impact-survey&amp;data=02%7C01%7C%7C9cb0a493737346af9b1f08d7d0111fec%7C84df9e7fe9f640afb435aaaaaaaaaaaa%7C1%7C0%7C637206644596441135&amp;sdata=KaPgoglwKTc%2Fnz%2BSU7gnqK6TFKbOICRp2tPZiAvG8T0%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s%3A%2F%2Fwww.seattlecu.com%2Flifeline-loan&amp;data=02%7C01%7C%7C9cb0a493737346af9b1f08d7d0111fec%7C84df9e7fe9f640afb435aaaaaaaaaaaa%7C1%7C0%7C637206644596581056&amp;sdata=chF%2FPmg5BdHz0GMjTr%2BH5YgQaWygNtCbBuHU1BoAJxk%3D&amp;reserved=0" TargetMode="External"/><Relationship Id="rId20" Type="http://schemas.openxmlformats.org/officeDocument/2006/relationships/hyperlink" Target="https://nam12.safelinks.protection.outlook.com/?url=https%3A%2F%2Fwww.seattlefoundation.org%2Fcommunityimpact%2Fcivic-leadership%2Fcovid-19-response-fund&amp;data=02%7C01%7C%7C9cb0a493737346af9b1f08d7d0111fec%7C84df9e7fe9f640afb435aaaaaaaaaaaa%7C1%7C0%7C637206644596591048&amp;sdata=3K66Bn640ohEi2EczisxPhP3Sui7qzvFEVLChcAPrJo%3D&amp;reserved=0"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kingcounty.gov%2Fdepts%2Fcommunity-human-services%2FCOVID.aspx&amp;data=02%7C01%7C%7C9cb0a493737346af9b1f08d7d0111fec%7C84df9e7fe9f640afb435aaaaaaaaaaaa%7C1%7C0%7C637206644596531084&amp;sdata=GxwL10yqDOFxZ6IvrU%2BZhnNmX0DHXocFtrMpiNOAqLk%3D&amp;reserved=0" TargetMode="External"/><Relationship Id="rId11" Type="http://schemas.openxmlformats.org/officeDocument/2006/relationships/hyperlink" Target="https://nam12.safelinks.protection.outlook.com/?url=https%3A%2F%2Fwscadv.org%2Fnews%2Fresponse-to-coronovirus-resource-round-up%2F&amp;data=02%7C01%7C%7C9cb0a493737346af9b1f08d7d0111fec%7C84df9e7fe9f640afb435aaaaaaaaaaaa%7C1%7C0%7C637206644596561067&amp;sdata=lS6878rD%2Flj9rtC%2FGIuy7%2BX%2FlQ8S%2BJexCO88GWBmGZc%3D&amp;reserved=0" TargetMode="External"/><Relationship Id="rId24" Type="http://schemas.openxmlformats.org/officeDocument/2006/relationships/hyperlink" Target="https://nam12.safelinks.protection.outlook.com/?url=https%3A%2F%2Fwww.gofundme.com%2Ff%2Fqueer-writers-of-color-relief-fund%3Futm_source%3Dcustomer%26utm_medium%3Dcopy_link-tip%26utm_campaign%3Dp_cp%2Bshare-sheet&amp;data=02%7C01%7C%7C9cb0a493737346af9b1f08d7d0111fec%7C84df9e7fe9f640afb435aaaaaaaaaaaa%7C1%7C0%7C637206644596611038&amp;sdata=Wd1d99dK5vhiFRSSmEN2YXTJtpTw%2FbYBpBcpykJfHxU%3D&amp;reserved=0" TargetMode="External"/><Relationship Id="rId5" Type="http://schemas.openxmlformats.org/officeDocument/2006/relationships/hyperlink" Target="https://nam12.safelinks.protection.outlook.com/?url=https%3A%2F%2Faqua.kingcounty.gov%2Fmkcc%2Fmembers%2FMcDermott%2Fenews0320-44.html&amp;data=02%7C01%7C%7C9cb0a493737346af9b1f08d7d0111fec%7C84df9e7fe9f640afb435aaaaaaaaaaaa%7C1%7C0%7C637206644596531084&amp;sdata=8ID4wkZWZ3vyXyfzh%2BT3fmbzqvMxke%2Bd69nPt%2Fl%2Fb3k%3D&amp;reserved=0" TargetMode="External"/><Relationship Id="rId15" Type="http://schemas.openxmlformats.org/officeDocument/2006/relationships/hyperlink" Target="https://nam12.safelinks.protection.outlook.com/?url=https%3A%2F%2Fdocs.google.com%2Fspreadsheets%2Fd%2F1mUOmJK_bSP3hlcUYPWsKMsSo_fHQDdnOe5ayECLuxvA%2Fedit%23gid%3D1065964365&amp;data=02%7C01%7C%7C9cb0a493737346af9b1f08d7d0111fec%7C84df9e7fe9f640afb435aaaaaaaaaaaa%7C1%7C0%7C637206644596581056&amp;sdata=P3PypDp6q1ozXECzrQxQW4DZjUQsGrOhQ31kqbngPFw%3D&amp;reserved=0" TargetMode="External"/><Relationship Id="rId23" Type="http://schemas.openxmlformats.org/officeDocument/2006/relationships/hyperlink" Target="https://nam12.safelinks.protection.outlook.com/?url=https%3A%2F%2Fdocs.google.com%2Fdocument%2Fd%2F1dpMzMzsA83jbVEXS8m7QKOtK4nj6gIUk1U1t6P4wShY%2Fedit&amp;data=02%7C01%7C%7C9cb0a493737346af9b1f08d7d0111fec%7C84df9e7fe9f640afb435aaaaaaaaaaaa%7C1%7C0%7C637206644596611038&amp;sdata=F6UeVi0FLjb9MAHP2MRmwA8VB%2BCtihuq46JZMVIdNmE%3D&amp;reserved=0" TargetMode="External"/><Relationship Id="rId28" Type="http://schemas.openxmlformats.org/officeDocument/2006/relationships/theme" Target="theme/theme1.xml"/><Relationship Id="rId10" Type="http://schemas.openxmlformats.org/officeDocument/2006/relationships/hyperlink" Target="https://nam12.safelinks.protection.outlook.com/?url=https%3A%2F%2Fcoronavirus.wa.gov%2F&amp;data=02%7C01%7C%7C9cb0a493737346af9b1f08d7d0111fec%7C84df9e7fe9f640afb435aaaaaaaaaaaa%7C1%7C0%7C637206644596551072&amp;sdata=KvMcKGWmehBKbEg1GR0%2Breo5kmBei1AUCR6vWxmSv20%3D&amp;reserved=0" TargetMode="External"/><Relationship Id="rId19" Type="http://schemas.openxmlformats.org/officeDocument/2006/relationships/hyperlink" Target="https://nam12.safelinks.protection.outlook.com/?url=https%3A%2F%2Fwww.kingcounty.gov%2Fcourts%2Fsuperior-court%2Ffamily.aspx&amp;data=02%7C01%7C%7C9cb0a493737346af9b1f08d7d0111fec%7C84df9e7fe9f640afb435aaaaaaaaaaaa%7C1%7C0%7C637206644596591048&amp;sdata=TZefMVpYkE7%2F02%2FsDHo%2F%2BI0wPm94%2FsrdcsOeUhZmGjM%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eattle.gov%2Foffice-of-economic-development%2Fcovid-19-business-and-worker-resources%2Fcovid-19-worker-resources&amp;data=02%7C01%7C%7C9cb0a493737346af9b1f08d7d0111fec%7C84df9e7fe9f640afb435aaaaaaaaaaaa%7C1%7C0%7C637206644596551072&amp;sdata=i6k2yoO%2Ft6JCCjSC7fTTyLFbXPBuuosUpK0ayHWM0K0%3D&amp;reserved=0" TargetMode="External"/><Relationship Id="rId14" Type="http://schemas.openxmlformats.org/officeDocument/2006/relationships/hyperlink" Target="https://nam12.safelinks.protection.outlook.com/?url=http%3A%2F%2Fwelcoming.seattle.gov%2Fcovid19publiccharge%2F&amp;data=02%7C01%7C%7C9cb0a493737346af9b1f08d7d0111fec%7C84df9e7fe9f640afb435aaaaaaaaaaaa%7C1%7C0%7C637206644596571060&amp;sdata=F1osqJwzTJ0DH%2FozFjcXl4e7sbMXI2u1l9iCk2dgI9s%3D&amp;reserved=0" TargetMode="External"/><Relationship Id="rId22" Type="http://schemas.openxmlformats.org/officeDocument/2006/relationships/hyperlink" Target="https://nam12.safelinks.protection.outlook.com/?url=https%3A%2F%2Fdocs.google.com%2Fdocument%2Fd%2F1Rcan4C_e6OBFBI5bUn7MtYK74Ab-WarxyJmDvZUI_YA%2Fedit%3Ffbclid%3DIwAR1YMjQVY6B-9xyeblmB8SY8W3n_rMPqAEY1LWWk0sNpJdSDAzNxqxAQw1k&amp;data=02%7C01%7C%7C9cb0a493737346af9b1f08d7d0111fec%7C84df9e7fe9f640afb435aaaaaaaaaaaa%7C1%7C0%7C637206644596601043&amp;sdata=mEUuGfdCECIxp5N11UqavX9WTyryTPuUplAh3bHmXtY%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Tanya Horace</dc:creator>
  <cp:keywords/>
  <dc:description/>
  <cp:lastModifiedBy>Amyx, Brooke (DOC)</cp:lastModifiedBy>
  <cp:revision>3</cp:revision>
  <dcterms:created xsi:type="dcterms:W3CDTF">2020-03-24T19:54:00Z</dcterms:created>
  <dcterms:modified xsi:type="dcterms:W3CDTF">2020-03-24T23:48:00Z</dcterms:modified>
</cp:coreProperties>
</file>