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E029B4">
        <w:rPr>
          <w:b/>
          <w:bCs/>
          <w:color w:val="000000" w:themeColor="text1"/>
          <w:sz w:val="26"/>
          <w:szCs w:val="26"/>
        </w:rPr>
        <w:t xml:space="preserve">May </w:t>
      </w:r>
      <w:r w:rsidR="00D77F2E">
        <w:rPr>
          <w:b/>
          <w:bCs/>
          <w:color w:val="000000" w:themeColor="text1"/>
          <w:sz w:val="26"/>
          <w:szCs w:val="26"/>
        </w:rPr>
        <w:t>2</w:t>
      </w:r>
      <w:r w:rsidR="00CB58E3">
        <w:rPr>
          <w:b/>
          <w:bCs/>
          <w:color w:val="000000" w:themeColor="text1"/>
          <w:sz w:val="26"/>
          <w:szCs w:val="26"/>
        </w:rPr>
        <w:t>9</w:t>
      </w:r>
      <w:r w:rsidR="00D77F2E" w:rsidRPr="00D77F2E">
        <w:rPr>
          <w:b/>
          <w:bCs/>
          <w:color w:val="000000" w:themeColor="text1"/>
          <w:sz w:val="26"/>
          <w:szCs w:val="26"/>
          <w:vertAlign w:val="superscript"/>
        </w:rPr>
        <w:t>nd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64020" w:rsidRPr="001F2AB4" w:rsidTr="00103F6C">
        <w:trPr>
          <w:trHeight w:val="623"/>
        </w:trPr>
        <w:tc>
          <w:tcPr>
            <w:tcW w:w="1003" w:type="dxa"/>
          </w:tcPr>
          <w:p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</w:p>
        </w:tc>
        <w:tc>
          <w:tcPr>
            <w:tcW w:w="9787" w:type="dxa"/>
          </w:tcPr>
          <w:p w:rsidR="00764020" w:rsidRDefault="002223BF" w:rsidP="0076402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764020" w:rsidRDefault="00764020" w:rsidP="00103F6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 Purpose: </w:t>
            </w:r>
            <w:r w:rsidR="00103F6C">
              <w:rPr>
                <w:rStyle w:val="normaltextrun"/>
              </w:rPr>
              <w:t>Get ourselves centered</w:t>
            </w:r>
            <w:r w:rsidR="00564A47">
              <w:rPr>
                <w:rStyle w:val="normaltextrun"/>
              </w:rPr>
              <w:t xml:space="preserve"> </w:t>
            </w:r>
          </w:p>
          <w:p w:rsidR="00CB58E3" w:rsidRDefault="00CB58E3" w:rsidP="00103F6C">
            <w:pPr>
              <w:pStyle w:val="paragraph"/>
              <w:textAlignment w:val="baseline"/>
            </w:pPr>
            <w:r>
              <w:t xml:space="preserve">  Leader: Greg Walker, The Coffee Oasis - </w:t>
            </w:r>
            <w:hyperlink r:id="rId7" w:history="1">
              <w:r w:rsidRPr="00941899">
                <w:rPr>
                  <w:rStyle w:val="Hyperlink"/>
                </w:rPr>
                <w:t>greg.walker@thecoffeeoasis.com</w:t>
              </w:r>
            </w:hyperlink>
            <w:r>
              <w:t xml:space="preserve"> </w:t>
            </w:r>
          </w:p>
        </w:tc>
      </w:tr>
      <w:tr w:rsidR="00084373" w:rsidRPr="001F2AB4" w:rsidTr="0038465C">
        <w:trPr>
          <w:trHeight w:val="983"/>
        </w:trPr>
        <w:tc>
          <w:tcPr>
            <w:tcW w:w="1003" w:type="dxa"/>
          </w:tcPr>
          <w:p w:rsidR="00084373" w:rsidRDefault="00084373" w:rsidP="00084373">
            <w:pPr>
              <w:pStyle w:val="paragraph"/>
              <w:textAlignment w:val="baseline"/>
            </w:pPr>
            <w:r>
              <w:t>9:05</w:t>
            </w:r>
          </w:p>
        </w:tc>
        <w:tc>
          <w:tcPr>
            <w:tcW w:w="9787" w:type="dxa"/>
          </w:tcPr>
          <w:p w:rsidR="00084373" w:rsidRDefault="00084373" w:rsidP="00084373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CARES Act Funding Update</w:t>
            </w:r>
          </w:p>
          <w:p w:rsidR="00084373" w:rsidRDefault="00084373" w:rsidP="00084373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Status update on both recent grantees and County response to Coalition recommendations </w:t>
            </w:r>
          </w:p>
          <w:p w:rsidR="00084373" w:rsidRDefault="00084373" w:rsidP="00084373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John Barbee, Pierce County Human Services - </w:t>
            </w:r>
            <w:hyperlink r:id="rId8" w:history="1">
              <w:r w:rsidRPr="00D660A2">
                <w:rPr>
                  <w:rStyle w:val="Hyperlink"/>
                </w:rPr>
                <w:t>john.barbee@piercecountywa.gov</w:t>
              </w:r>
            </w:hyperlink>
            <w:r>
              <w:rPr>
                <w:rStyle w:val="normaltextrun"/>
              </w:rPr>
              <w:t xml:space="preserve">  </w:t>
            </w:r>
          </w:p>
        </w:tc>
      </w:tr>
      <w:tr w:rsidR="0038465C" w:rsidRPr="001F2AB4" w:rsidTr="0038465C">
        <w:trPr>
          <w:trHeight w:val="983"/>
        </w:trPr>
        <w:tc>
          <w:tcPr>
            <w:tcW w:w="1003" w:type="dxa"/>
          </w:tcPr>
          <w:p w:rsidR="0038465C" w:rsidRDefault="0038465C" w:rsidP="0038465C">
            <w:pPr>
              <w:pStyle w:val="paragraph"/>
              <w:textAlignment w:val="baseline"/>
            </w:pPr>
            <w:r>
              <w:t>9:</w:t>
            </w:r>
            <w:r w:rsidR="00084373">
              <w:t>15</w:t>
            </w:r>
          </w:p>
        </w:tc>
        <w:tc>
          <w:tcPr>
            <w:tcW w:w="9787" w:type="dxa"/>
          </w:tcPr>
          <w:p w:rsidR="0038465C" w:rsidRDefault="0038465C" w:rsidP="0038465C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Changes to Programs serving veterans experiencing homelessness</w:t>
            </w:r>
          </w:p>
          <w:p w:rsidR="0038465C" w:rsidRDefault="0038465C" w:rsidP="0038465C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  Purpose: Understand where to connect veterans experiencing homelessness to new resources</w:t>
            </w:r>
          </w:p>
          <w:p w:rsidR="0038465C" w:rsidRDefault="0038465C" w:rsidP="0038465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 Leader: Sean Dennerlein, Pierce County Veterans Bureau - </w:t>
            </w:r>
            <w:r>
              <w:t xml:space="preserve"> </w:t>
            </w:r>
            <w:hyperlink r:id="rId9" w:history="1">
              <w:r w:rsidRPr="00D660A2">
                <w:rPr>
                  <w:rStyle w:val="Hyperlink"/>
                </w:rPr>
                <w:t>sean.dennerlein@piercecountywa.gov</w:t>
              </w:r>
            </w:hyperlink>
            <w:r>
              <w:rPr>
                <w:rStyle w:val="normaltextrun"/>
              </w:rPr>
              <w:t xml:space="preserve"> </w:t>
            </w:r>
          </w:p>
          <w:p w:rsidR="0038465C" w:rsidRDefault="0038465C" w:rsidP="0038465C">
            <w:pPr>
              <w:pStyle w:val="paragraph"/>
              <w:textAlignment w:val="baseline"/>
            </w:pPr>
            <w:r>
              <w:rPr>
                <w:b/>
              </w:rPr>
              <w:t xml:space="preserve">        </w:t>
            </w:r>
            <w:r>
              <w:t xml:space="preserve">Patti Spaulding-Klewin, Catholic Community Services -  </w:t>
            </w:r>
            <w:hyperlink r:id="rId10" w:history="1">
              <w:r w:rsidRPr="00D660A2">
                <w:rPr>
                  <w:rStyle w:val="Hyperlink"/>
                </w:rPr>
                <w:t>PattiS@ccsww.org</w:t>
              </w:r>
            </w:hyperlink>
            <w:r>
              <w:t xml:space="preserve"> </w:t>
            </w:r>
          </w:p>
          <w:p w:rsidR="0038465C" w:rsidRPr="0038465C" w:rsidRDefault="0038465C" w:rsidP="0038465C">
            <w:pPr>
              <w:pStyle w:val="paragraph"/>
              <w:textAlignment w:val="baseline"/>
            </w:pPr>
            <w:r>
              <w:t xml:space="preserve">        Brendan Baker, Department of Veterans Affairs -  </w:t>
            </w:r>
            <w:hyperlink r:id="rId11" w:history="1">
              <w:r w:rsidRPr="00D660A2">
                <w:rPr>
                  <w:rStyle w:val="Hyperlink"/>
                </w:rPr>
                <w:t>Brendan.Baker@va.gov</w:t>
              </w:r>
            </w:hyperlink>
            <w:r>
              <w:t xml:space="preserve"> </w:t>
            </w:r>
          </w:p>
        </w:tc>
      </w:tr>
      <w:tr w:rsidR="0025006D" w:rsidRPr="001F2AB4" w:rsidTr="0038465C">
        <w:trPr>
          <w:trHeight w:val="1505"/>
        </w:trPr>
        <w:tc>
          <w:tcPr>
            <w:tcW w:w="1003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084373">
              <w:rPr>
                <w:rStyle w:val="normaltextrun"/>
              </w:rPr>
              <w:t>30</w:t>
            </w:r>
          </w:p>
        </w:tc>
        <w:tc>
          <w:tcPr>
            <w:tcW w:w="9787" w:type="dxa"/>
          </w:tcPr>
          <w:p w:rsidR="0025006D" w:rsidRDefault="009C2FA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New Shower and Service Options</w:t>
            </w:r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6273B7">
              <w:rPr>
                <w:rStyle w:val="normaltextrun"/>
              </w:rPr>
              <w:t xml:space="preserve"> </w:t>
            </w:r>
            <w:r w:rsidR="009C2FA0">
              <w:rPr>
                <w:rStyle w:val="normaltextrun"/>
              </w:rPr>
              <w:t>Understand new resources providing showers, food, Coordinated Entry connections, and more.</w:t>
            </w:r>
          </w:p>
          <w:p w:rsidR="00F73B3E" w:rsidRDefault="0025006D" w:rsidP="00712A08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Leader:</w:t>
            </w:r>
            <w:r w:rsidR="00712A08">
              <w:rPr>
                <w:rStyle w:val="normaltextrun"/>
              </w:rPr>
              <w:t xml:space="preserve"> </w:t>
            </w:r>
          </w:p>
          <w:p w:rsidR="00F73B3E" w:rsidRDefault="009C2FA0" w:rsidP="00712A08">
            <w:pPr>
              <w:pStyle w:val="paragraph"/>
              <w:numPr>
                <w:ilvl w:val="0"/>
                <w:numId w:val="23"/>
              </w:numPr>
              <w:textAlignment w:val="baseline"/>
            </w:pPr>
            <w:r>
              <w:rPr>
                <w:rStyle w:val="normaltextrun"/>
              </w:rPr>
              <w:t xml:space="preserve">Sheri Jensen, </w:t>
            </w:r>
            <w:proofErr w:type="spellStart"/>
            <w:r>
              <w:rPr>
                <w:rStyle w:val="normaltextrun"/>
              </w:rPr>
              <w:t>Valeo</w:t>
            </w:r>
            <w:proofErr w:type="spellEnd"/>
            <w:r>
              <w:rPr>
                <w:rStyle w:val="normaltextrun"/>
              </w:rPr>
              <w:t xml:space="preserve"> Vocation - </w:t>
            </w:r>
            <w:hyperlink r:id="rId12" w:history="1">
              <w:r w:rsidRPr="005D7216">
                <w:rPr>
                  <w:rStyle w:val="Hyperlink"/>
                </w:rPr>
                <w:t>Sherri@valeovocation.org</w:t>
              </w:r>
            </w:hyperlink>
            <w:r>
              <w:rPr>
                <w:rStyle w:val="normaltextrun"/>
              </w:rPr>
              <w:t xml:space="preserve"> </w:t>
            </w:r>
          </w:p>
          <w:p w:rsidR="00F73B3E" w:rsidRPr="00B84BEA" w:rsidRDefault="0093510F" w:rsidP="009C2FA0">
            <w:pPr>
              <w:pStyle w:val="paragraph"/>
              <w:numPr>
                <w:ilvl w:val="0"/>
                <w:numId w:val="23"/>
              </w:numPr>
              <w:textAlignment w:val="baseline"/>
            </w:pPr>
            <w:r>
              <w:t xml:space="preserve">Darcy </w:t>
            </w:r>
            <w:proofErr w:type="spellStart"/>
            <w:r>
              <w:t>Celletti</w:t>
            </w:r>
            <w:proofErr w:type="spellEnd"/>
            <w:r>
              <w:t xml:space="preserve">, </w:t>
            </w:r>
            <w:r w:rsidR="00F42322">
              <w:t xml:space="preserve">VP and Chief Community Impact Officer, </w:t>
            </w:r>
            <w:r w:rsidR="009C2FA0">
              <w:t>YMCA</w:t>
            </w:r>
            <w:r w:rsidR="00564A47">
              <w:t xml:space="preserve"> </w:t>
            </w:r>
            <w:r w:rsidR="00F42322">
              <w:t xml:space="preserve">- </w:t>
            </w:r>
            <w:hyperlink r:id="rId13" w:history="1">
              <w:r w:rsidR="00F42322" w:rsidRPr="005D7216">
                <w:rPr>
                  <w:rStyle w:val="Hyperlink"/>
                </w:rPr>
                <w:t>dcelletti@ymcapkc.org</w:t>
              </w:r>
            </w:hyperlink>
            <w:r w:rsidR="00F42322">
              <w:t xml:space="preserve"> </w:t>
            </w:r>
          </w:p>
        </w:tc>
      </w:tr>
      <w:tr w:rsidR="00564A47" w:rsidRPr="001F2AB4" w:rsidTr="00103F6C">
        <w:trPr>
          <w:trHeight w:val="875"/>
        </w:trPr>
        <w:tc>
          <w:tcPr>
            <w:tcW w:w="1003" w:type="dxa"/>
          </w:tcPr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084373">
              <w:rPr>
                <w:rStyle w:val="normaltextrun"/>
              </w:rPr>
              <w:t>45</w:t>
            </w:r>
          </w:p>
        </w:tc>
        <w:tc>
          <w:tcPr>
            <w:tcW w:w="9787" w:type="dxa"/>
          </w:tcPr>
          <w:p w:rsidR="00564A47" w:rsidRDefault="009C2FA0" w:rsidP="00564A47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 xml:space="preserve">New Diaper Banks courtesy of Project Child Success </w:t>
            </w:r>
          </w:p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9C2FA0">
              <w:rPr>
                <w:rStyle w:val="normaltextrun"/>
              </w:rPr>
              <w:t>Learn the locations and hours of new Diaper banks</w:t>
            </w:r>
          </w:p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A6439F">
              <w:rPr>
                <w:rStyle w:val="normaltextrun"/>
              </w:rPr>
              <w:t>Kate Ginn, First Five Fundamentals</w:t>
            </w:r>
            <w:r w:rsidR="00103F6C">
              <w:rPr>
                <w:rStyle w:val="normaltextrun"/>
              </w:rPr>
              <w:t xml:space="preserve"> - </w:t>
            </w:r>
            <w:hyperlink r:id="rId14" w:history="1">
              <w:r w:rsidR="00A6439F" w:rsidRPr="00833DD7">
                <w:rPr>
                  <w:rStyle w:val="Hyperlink"/>
                </w:rPr>
                <w:t>kateg@first5fundamentals.org</w:t>
              </w:r>
            </w:hyperlink>
            <w:r w:rsidR="00A6439F">
              <w:t xml:space="preserve"> </w:t>
            </w:r>
          </w:p>
        </w:tc>
      </w:tr>
      <w:tr w:rsidR="00461356" w:rsidRPr="001F2AB4" w:rsidTr="008641C8">
        <w:trPr>
          <w:trHeight w:val="1172"/>
        </w:trPr>
        <w:tc>
          <w:tcPr>
            <w:tcW w:w="1003" w:type="dxa"/>
          </w:tcPr>
          <w:p w:rsidR="00461356" w:rsidRDefault="00461356" w:rsidP="00461356">
            <w:pPr>
              <w:pStyle w:val="paragraph"/>
              <w:textAlignment w:val="baseline"/>
            </w:pPr>
            <w:r>
              <w:t>9:5</w:t>
            </w:r>
            <w:r w:rsidR="00084373">
              <w:t>0</w:t>
            </w:r>
          </w:p>
        </w:tc>
        <w:tc>
          <w:tcPr>
            <w:tcW w:w="9787" w:type="dxa"/>
          </w:tcPr>
          <w:p w:rsidR="00461356" w:rsidRDefault="00461356" w:rsidP="004613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Safe Parking Update</w:t>
            </w:r>
          </w:p>
          <w:p w:rsidR="00461356" w:rsidRDefault="00461356" w:rsidP="00461356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Status update on project to add safe parking as a shelter option </w:t>
            </w:r>
          </w:p>
          <w:p w:rsidR="00461356" w:rsidRDefault="00461356" w:rsidP="004613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 Leader: Janet Runbeck, Medical Reserve Corps - </w:t>
            </w:r>
            <w:hyperlink r:id="rId15" w:history="1">
              <w:r w:rsidRPr="007E0D41">
                <w:rPr>
                  <w:rStyle w:val="Hyperlink"/>
                </w:rPr>
                <w:t>janetrunbeck@gmail.com</w:t>
              </w:r>
            </w:hyperlink>
            <w:r>
              <w:rPr>
                <w:rStyle w:val="normaltextrun"/>
              </w:rPr>
              <w:t xml:space="preserve"> </w:t>
            </w:r>
          </w:p>
          <w:p w:rsidR="008641C8" w:rsidRDefault="008641C8" w:rsidP="008641C8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     Colin DeForrest, i2 Strategies - </w:t>
            </w:r>
            <w:hyperlink r:id="rId16" w:history="1">
              <w:r w:rsidRPr="00141574">
                <w:rPr>
                  <w:rStyle w:val="Hyperlink"/>
                </w:rPr>
                <w:t>colin@i2-strategies.com</w:t>
              </w:r>
            </w:hyperlink>
            <w:r>
              <w:rPr>
                <w:rStyle w:val="normaltextrun"/>
              </w:rPr>
              <w:t xml:space="preserve"> </w:t>
            </w:r>
            <w:bookmarkStart w:id="0" w:name="_GoBack"/>
            <w:bookmarkEnd w:id="0"/>
          </w:p>
        </w:tc>
      </w:tr>
      <w:tr w:rsidR="00461356" w:rsidRPr="001F2AB4" w:rsidTr="00103F6C">
        <w:trPr>
          <w:trHeight w:val="893"/>
        </w:trPr>
        <w:tc>
          <w:tcPr>
            <w:tcW w:w="1003" w:type="dxa"/>
          </w:tcPr>
          <w:p w:rsidR="00461356" w:rsidRDefault="00A6439F" w:rsidP="004613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</w:t>
            </w:r>
            <w:r w:rsidR="00461356">
              <w:rPr>
                <w:rStyle w:val="normaltextrun"/>
              </w:rPr>
              <w:t>:</w:t>
            </w:r>
            <w:r>
              <w:rPr>
                <w:rStyle w:val="normaltextrun"/>
              </w:rPr>
              <w:t>0</w:t>
            </w:r>
            <w:r w:rsidR="00461356">
              <w:rPr>
                <w:rStyle w:val="normaltextrun"/>
              </w:rPr>
              <w:t>5</w:t>
            </w:r>
          </w:p>
        </w:tc>
        <w:tc>
          <w:tcPr>
            <w:tcW w:w="9787" w:type="dxa"/>
          </w:tcPr>
          <w:p w:rsidR="00461356" w:rsidRDefault="00461356" w:rsidP="004613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461356" w:rsidRDefault="00461356" w:rsidP="004613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461356" w:rsidRDefault="00461356" w:rsidP="00461356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7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461356" w:rsidRPr="001F2AB4" w:rsidTr="008641C8">
        <w:trPr>
          <w:trHeight w:val="1082"/>
        </w:trPr>
        <w:tc>
          <w:tcPr>
            <w:tcW w:w="1003" w:type="dxa"/>
          </w:tcPr>
          <w:p w:rsidR="00461356" w:rsidRDefault="00461356" w:rsidP="004613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A6439F">
              <w:rPr>
                <w:rStyle w:val="normaltextrun"/>
              </w:rPr>
              <w:t>1</w:t>
            </w:r>
            <w:r>
              <w:rPr>
                <w:rStyle w:val="normaltextrun"/>
              </w:rPr>
              <w:t>5</w:t>
            </w:r>
          </w:p>
        </w:tc>
        <w:tc>
          <w:tcPr>
            <w:tcW w:w="9787" w:type="dxa"/>
          </w:tcPr>
          <w:p w:rsidR="00461356" w:rsidRPr="002C70D6" w:rsidRDefault="00461356" w:rsidP="004613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Homeless Prevention Update</w:t>
            </w:r>
          </w:p>
          <w:p w:rsidR="00461356" w:rsidRDefault="00461356" w:rsidP="004613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 Purpose: Understand current rent assistance availability</w:t>
            </w:r>
          </w:p>
          <w:p w:rsidR="00461356" w:rsidRPr="00611581" w:rsidRDefault="00461356" w:rsidP="00461356">
            <w:pPr>
              <w:pStyle w:val="paragraph"/>
              <w:ind w:left="432" w:hanging="432"/>
              <w:textAlignment w:val="baseline"/>
            </w:pPr>
            <w:r>
              <w:t xml:space="preserve">   Leaders: MDC, Share and Care House, LASA, MDC, Veterans Bureau, Multicultural Child and Family Hope Center, others?</w:t>
            </w:r>
          </w:p>
        </w:tc>
      </w:tr>
      <w:tr w:rsidR="00461356" w:rsidRPr="001F2AB4" w:rsidTr="00CE40A1">
        <w:trPr>
          <w:trHeight w:val="1775"/>
        </w:trPr>
        <w:tc>
          <w:tcPr>
            <w:tcW w:w="1003" w:type="dxa"/>
          </w:tcPr>
          <w:p w:rsidR="00461356" w:rsidRDefault="00461356" w:rsidP="004613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A6439F">
              <w:rPr>
                <w:rStyle w:val="normaltextrun"/>
              </w:rPr>
              <w:t>20</w:t>
            </w:r>
          </w:p>
        </w:tc>
        <w:tc>
          <w:tcPr>
            <w:tcW w:w="9787" w:type="dxa"/>
          </w:tcPr>
          <w:p w:rsidR="00461356" w:rsidRPr="002C70D6" w:rsidRDefault="00461356" w:rsidP="004613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461356" w:rsidRDefault="00461356" w:rsidP="00461356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Purpose: Understand the current efforts underway</w:t>
            </w:r>
          </w:p>
          <w:p w:rsidR="00461356" w:rsidRDefault="00461356" w:rsidP="00461356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Carrie Ching, Tacoma Pierce County Health Department -  </w:t>
            </w:r>
            <w:hyperlink r:id="rId18" w:history="1">
              <w:r w:rsidRPr="0046643F">
                <w:rPr>
                  <w:rStyle w:val="Hyperlink"/>
                </w:rPr>
                <w:t>CChing@tpchd.org</w:t>
              </w:r>
            </w:hyperlink>
            <w:r>
              <w:t xml:space="preserve"> </w:t>
            </w:r>
          </w:p>
          <w:p w:rsidR="00461356" w:rsidRDefault="00461356" w:rsidP="00461356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19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:rsidR="00461356" w:rsidRDefault="00461356" w:rsidP="00461356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20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461356" w:rsidRDefault="00461356" w:rsidP="00461356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Erica Azcueta, City of Tacoma - </w:t>
            </w:r>
            <w:hyperlink r:id="rId21" w:history="1">
              <w:r w:rsidRPr="00931749">
                <w:rPr>
                  <w:rStyle w:val="Hyperlink"/>
                </w:rPr>
                <w:t>eazcueta@cityoftacoma.org</w:t>
              </w:r>
            </w:hyperlink>
          </w:p>
        </w:tc>
      </w:tr>
      <w:tr w:rsidR="00461356" w:rsidRPr="001F2AB4" w:rsidTr="0047441F">
        <w:trPr>
          <w:trHeight w:val="1388"/>
        </w:trPr>
        <w:tc>
          <w:tcPr>
            <w:tcW w:w="1003" w:type="dxa"/>
          </w:tcPr>
          <w:p w:rsidR="00461356" w:rsidRDefault="00461356" w:rsidP="00461356">
            <w:pPr>
              <w:pStyle w:val="paragraph"/>
              <w:textAlignment w:val="baseline"/>
            </w:pPr>
            <w:r>
              <w:t>10:</w:t>
            </w:r>
            <w:r w:rsidR="00A6439F">
              <w:t>30</w:t>
            </w:r>
          </w:p>
        </w:tc>
        <w:tc>
          <w:tcPr>
            <w:tcW w:w="9787" w:type="dxa"/>
          </w:tcPr>
          <w:p w:rsidR="00461356" w:rsidRPr="005B1345" w:rsidRDefault="00461356" w:rsidP="004613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461356" w:rsidRDefault="00461356" w:rsidP="004613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Updates about shelter operations</w:t>
            </w:r>
          </w:p>
          <w:p w:rsidR="00461356" w:rsidRDefault="00461356" w:rsidP="00461356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>
              <w:rPr>
                <w:color w:val="000000"/>
              </w:rPr>
              <w:t>Altheimer</w:t>
            </w:r>
            <w:proofErr w:type="spellEnd"/>
            <w:r>
              <w:rPr>
                <w:color w:val="000000"/>
              </w:rPr>
              <w:t>, LIHI TEMS Shelter, Helping Hand House, Others?</w:t>
            </w:r>
          </w:p>
        </w:tc>
      </w:tr>
      <w:tr w:rsidR="00461356" w:rsidRPr="001F2AB4" w:rsidTr="0047441F">
        <w:trPr>
          <w:trHeight w:val="1145"/>
        </w:trPr>
        <w:tc>
          <w:tcPr>
            <w:tcW w:w="1003" w:type="dxa"/>
          </w:tcPr>
          <w:p w:rsidR="00461356" w:rsidRPr="001F2AB4" w:rsidRDefault="00461356" w:rsidP="004613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0:</w:t>
            </w:r>
            <w:r w:rsidR="00A6439F">
              <w:rPr>
                <w:color w:val="000000" w:themeColor="text1"/>
              </w:rPr>
              <w:t>40</w:t>
            </w:r>
          </w:p>
        </w:tc>
        <w:tc>
          <w:tcPr>
            <w:tcW w:w="9787" w:type="dxa"/>
          </w:tcPr>
          <w:p w:rsidR="00461356" w:rsidRPr="008A5B28" w:rsidRDefault="00461356" w:rsidP="0046135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50931F" wp14:editId="2A28D312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34290</wp:posOffset>
                      </wp:positionV>
                      <wp:extent cx="1000125" cy="6667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1356" w:rsidRDefault="005901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89162" cy="695325"/>
                                        <wp:effectExtent l="0" t="0" r="6350" b="0"/>
                                        <wp:docPr id="4" name="Picture 4" descr="Single continuous line drawing two young Vector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ingle continuous line drawing two young Vector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4177" cy="6992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093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9.95pt;margin-top:2.7pt;width:78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" fillcolor="white [3201]" stroked="f" strokeweight=".5pt">
                      <v:textbox>
                        <w:txbxContent>
                          <w:p w:rsidR="00461356" w:rsidRDefault="005901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9162" cy="695325"/>
                                  <wp:effectExtent l="0" t="0" r="6350" b="0"/>
                                  <wp:docPr id="4" name="Picture 4" descr="Single continuous line drawing two young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ngle continuous line drawing two young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177" cy="699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461356" w:rsidRPr="005A5290" w:rsidRDefault="00461356" w:rsidP="005901CE">
            <w:pPr>
              <w:rPr>
                <w:rFonts w:cstheme="minorHAnsi"/>
                <w:color w:val="181818"/>
                <w:shd w:val="clear" w:color="auto" w:fill="FFFFFF"/>
              </w:rPr>
            </w:pPr>
            <w:r w:rsidRPr="008A5B28">
              <w:t xml:space="preserve">   Purpose</w:t>
            </w:r>
            <w:r w:rsidRPr="001F4D6D">
              <w:rPr>
                <w:rFonts w:cstheme="minorHAnsi"/>
              </w:rPr>
              <w:t xml:space="preserve">: </w:t>
            </w:r>
            <w:r w:rsidRPr="005A5290">
              <w:rPr>
                <w:rFonts w:cstheme="minorHAnsi"/>
                <w:color w:val="181818"/>
                <w:shd w:val="clear" w:color="auto" w:fill="FFFFFF"/>
              </w:rPr>
              <w:t>“</w:t>
            </w:r>
            <w:r w:rsidR="005901CE">
              <w:t xml:space="preserve">Everything but </w:t>
            </w:r>
            <w:r w:rsidR="00D807E3">
              <w:t>‘</w:t>
            </w:r>
            <w:r w:rsidR="005901CE">
              <w:t>I LOVE YOU</w:t>
            </w:r>
            <w:r w:rsidR="00D807E3">
              <w:t>’</w:t>
            </w:r>
            <w:r w:rsidR="005901CE">
              <w:t xml:space="preserve"> is small talk.” - Andrea Gibson</w:t>
            </w: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lastRenderedPageBreak/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461356">
        <w:rPr>
          <w:color w:val="000000" w:themeColor="text1"/>
          <w:sz w:val="24"/>
          <w:szCs w:val="24"/>
        </w:rPr>
        <w:t>June</w:t>
      </w:r>
      <w:r w:rsidR="00B21136">
        <w:rPr>
          <w:color w:val="000000" w:themeColor="text1"/>
          <w:sz w:val="24"/>
          <w:szCs w:val="24"/>
        </w:rPr>
        <w:t xml:space="preserve"> </w:t>
      </w:r>
      <w:r w:rsidR="00CB58E3">
        <w:rPr>
          <w:color w:val="000000" w:themeColor="text1"/>
          <w:sz w:val="24"/>
          <w:szCs w:val="24"/>
        </w:rPr>
        <w:t>5</w:t>
      </w:r>
      <w:r w:rsidR="00103F6C" w:rsidRPr="00103F6C">
        <w:rPr>
          <w:color w:val="000000" w:themeColor="text1"/>
          <w:sz w:val="24"/>
          <w:szCs w:val="24"/>
          <w:vertAlign w:val="superscript"/>
        </w:rPr>
        <w:t>th</w:t>
      </w:r>
      <w:r w:rsidR="00103F6C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3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4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5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6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8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9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3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4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65" w:rsidRDefault="00124065" w:rsidP="00992ADB">
      <w:r>
        <w:separator/>
      </w:r>
    </w:p>
  </w:endnote>
  <w:endnote w:type="continuationSeparator" w:id="0">
    <w:p w:rsidR="00124065" w:rsidRDefault="00124065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65" w:rsidRDefault="00124065" w:rsidP="00992ADB">
      <w:r>
        <w:separator/>
      </w:r>
    </w:p>
  </w:footnote>
  <w:footnote w:type="continuationSeparator" w:id="0">
    <w:p w:rsidR="00124065" w:rsidRDefault="00124065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07BA"/>
    <w:multiLevelType w:val="hybridMultilevel"/>
    <w:tmpl w:val="148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20"/>
  </w:num>
  <w:num w:numId="11">
    <w:abstractNumId w:val="19"/>
  </w:num>
  <w:num w:numId="12">
    <w:abstractNumId w:val="7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1DB9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373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10117E"/>
    <w:rsid w:val="00103F6C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42F8"/>
    <w:rsid w:val="001F4D6D"/>
    <w:rsid w:val="001F5266"/>
    <w:rsid w:val="00205E34"/>
    <w:rsid w:val="002160AC"/>
    <w:rsid w:val="00217E3B"/>
    <w:rsid w:val="00220387"/>
    <w:rsid w:val="00220817"/>
    <w:rsid w:val="00221836"/>
    <w:rsid w:val="002223BF"/>
    <w:rsid w:val="00222A4C"/>
    <w:rsid w:val="002269D1"/>
    <w:rsid w:val="00226F16"/>
    <w:rsid w:val="00227044"/>
    <w:rsid w:val="002305CE"/>
    <w:rsid w:val="0023693F"/>
    <w:rsid w:val="002411E3"/>
    <w:rsid w:val="00246BCF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13F50"/>
    <w:rsid w:val="00317E94"/>
    <w:rsid w:val="00324F8F"/>
    <w:rsid w:val="00337EB8"/>
    <w:rsid w:val="00343397"/>
    <w:rsid w:val="00343F09"/>
    <w:rsid w:val="00346DA9"/>
    <w:rsid w:val="00347FBE"/>
    <w:rsid w:val="00350648"/>
    <w:rsid w:val="00355F58"/>
    <w:rsid w:val="00364175"/>
    <w:rsid w:val="00364B18"/>
    <w:rsid w:val="00374F49"/>
    <w:rsid w:val="00382CA6"/>
    <w:rsid w:val="0038465C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157C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33104"/>
    <w:rsid w:val="0044304B"/>
    <w:rsid w:val="00451679"/>
    <w:rsid w:val="0045231E"/>
    <w:rsid w:val="00461356"/>
    <w:rsid w:val="004614E0"/>
    <w:rsid w:val="00463E7F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3D37"/>
    <w:rsid w:val="005357BE"/>
    <w:rsid w:val="00541BBE"/>
    <w:rsid w:val="0054513A"/>
    <w:rsid w:val="00546B7F"/>
    <w:rsid w:val="00547377"/>
    <w:rsid w:val="00551ACC"/>
    <w:rsid w:val="00563B32"/>
    <w:rsid w:val="00564A47"/>
    <w:rsid w:val="00572FD6"/>
    <w:rsid w:val="0057590F"/>
    <w:rsid w:val="00580F82"/>
    <w:rsid w:val="005813DF"/>
    <w:rsid w:val="005813FF"/>
    <w:rsid w:val="00584442"/>
    <w:rsid w:val="005901CE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43D1"/>
    <w:rsid w:val="005E5BED"/>
    <w:rsid w:val="005F4281"/>
    <w:rsid w:val="006001F4"/>
    <w:rsid w:val="00605F14"/>
    <w:rsid w:val="00611581"/>
    <w:rsid w:val="00611CF5"/>
    <w:rsid w:val="00613837"/>
    <w:rsid w:val="00614353"/>
    <w:rsid w:val="006175E1"/>
    <w:rsid w:val="00620BBE"/>
    <w:rsid w:val="0062590E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C5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2A08"/>
    <w:rsid w:val="00713D74"/>
    <w:rsid w:val="00733F94"/>
    <w:rsid w:val="007525A3"/>
    <w:rsid w:val="007529BA"/>
    <w:rsid w:val="007547EF"/>
    <w:rsid w:val="00754A39"/>
    <w:rsid w:val="00764020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3F03"/>
    <w:rsid w:val="0082554C"/>
    <w:rsid w:val="0082615F"/>
    <w:rsid w:val="0083085F"/>
    <w:rsid w:val="00841777"/>
    <w:rsid w:val="00846678"/>
    <w:rsid w:val="00846DE6"/>
    <w:rsid w:val="00854447"/>
    <w:rsid w:val="00863A34"/>
    <w:rsid w:val="008641C8"/>
    <w:rsid w:val="00867EB9"/>
    <w:rsid w:val="0087741F"/>
    <w:rsid w:val="0088556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510F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7E89"/>
    <w:rsid w:val="009A1D27"/>
    <w:rsid w:val="009A228F"/>
    <w:rsid w:val="009A5741"/>
    <w:rsid w:val="009A5FA3"/>
    <w:rsid w:val="009B2AD0"/>
    <w:rsid w:val="009C2FA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6801"/>
    <w:rsid w:val="00A42873"/>
    <w:rsid w:val="00A44888"/>
    <w:rsid w:val="00A5065F"/>
    <w:rsid w:val="00A51AB5"/>
    <w:rsid w:val="00A52804"/>
    <w:rsid w:val="00A559EB"/>
    <w:rsid w:val="00A60852"/>
    <w:rsid w:val="00A62EC3"/>
    <w:rsid w:val="00A64136"/>
    <w:rsid w:val="00A6439F"/>
    <w:rsid w:val="00A70BC7"/>
    <w:rsid w:val="00A74459"/>
    <w:rsid w:val="00A752BB"/>
    <w:rsid w:val="00A828EB"/>
    <w:rsid w:val="00A84D44"/>
    <w:rsid w:val="00A93060"/>
    <w:rsid w:val="00A937B2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952"/>
    <w:rsid w:val="00AF1C62"/>
    <w:rsid w:val="00AF397C"/>
    <w:rsid w:val="00B178CC"/>
    <w:rsid w:val="00B21136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02B01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8E3"/>
    <w:rsid w:val="00CB5981"/>
    <w:rsid w:val="00CC03AA"/>
    <w:rsid w:val="00CC3424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61E2"/>
    <w:rsid w:val="00D0721C"/>
    <w:rsid w:val="00D0764A"/>
    <w:rsid w:val="00D111EB"/>
    <w:rsid w:val="00D1212C"/>
    <w:rsid w:val="00D12339"/>
    <w:rsid w:val="00D147EE"/>
    <w:rsid w:val="00D168F5"/>
    <w:rsid w:val="00D20F24"/>
    <w:rsid w:val="00D238CE"/>
    <w:rsid w:val="00D349C6"/>
    <w:rsid w:val="00D3572B"/>
    <w:rsid w:val="00D41838"/>
    <w:rsid w:val="00D576E0"/>
    <w:rsid w:val="00D67310"/>
    <w:rsid w:val="00D74346"/>
    <w:rsid w:val="00D77F2E"/>
    <w:rsid w:val="00D807E3"/>
    <w:rsid w:val="00D813AD"/>
    <w:rsid w:val="00D84D47"/>
    <w:rsid w:val="00D90692"/>
    <w:rsid w:val="00D95596"/>
    <w:rsid w:val="00D95931"/>
    <w:rsid w:val="00DA1458"/>
    <w:rsid w:val="00DA381F"/>
    <w:rsid w:val="00DB1F63"/>
    <w:rsid w:val="00DB376B"/>
    <w:rsid w:val="00DB4A86"/>
    <w:rsid w:val="00DC0FF1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29B4"/>
    <w:rsid w:val="00E044B6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56245"/>
    <w:rsid w:val="00E613F3"/>
    <w:rsid w:val="00E6168C"/>
    <w:rsid w:val="00E62132"/>
    <w:rsid w:val="00E636CA"/>
    <w:rsid w:val="00E71E48"/>
    <w:rsid w:val="00E7605C"/>
    <w:rsid w:val="00E81D8F"/>
    <w:rsid w:val="00E84E57"/>
    <w:rsid w:val="00E870FA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2322"/>
    <w:rsid w:val="00F446D6"/>
    <w:rsid w:val="00F47BA2"/>
    <w:rsid w:val="00F54D5C"/>
    <w:rsid w:val="00F64E07"/>
    <w:rsid w:val="00F7175E"/>
    <w:rsid w:val="00F71DB0"/>
    <w:rsid w:val="00F73B3E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E7F68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A5BE0E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celletti@ymcapkc.org" TargetMode="External"/><Relationship Id="rId18" Type="http://schemas.openxmlformats.org/officeDocument/2006/relationships/hyperlink" Target="mailto:CChing@tpchd.org" TargetMode="External"/><Relationship Id="rId26" Type="http://schemas.openxmlformats.org/officeDocument/2006/relationships/hyperlink" Target="mailto:bfeldbush@cmhshare.org" TargetMode="External"/><Relationship Id="rId39" Type="http://schemas.openxmlformats.org/officeDocument/2006/relationships/header" Target="header3.xml"/><Relationship Id="rId21" Type="http://schemas.openxmlformats.org/officeDocument/2006/relationships/hyperlink" Target="mailto:eazcueta@cityoftacoma.org" TargetMode="External"/><Relationship Id="rId34" Type="http://schemas.openxmlformats.org/officeDocument/2006/relationships/hyperlink" Target="mailto:Pamm.Silver@MolinaHealthCare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greg.walker@thecoffeeoasi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olin@i2-strategies.com" TargetMode="External"/><Relationship Id="rId20" Type="http://schemas.openxmlformats.org/officeDocument/2006/relationships/hyperlink" Target="mailto:valeri.knight@piercecountywa.gov" TargetMode="External"/><Relationship Id="rId29" Type="http://schemas.openxmlformats.org/officeDocument/2006/relationships/hyperlink" Target="mailto:stewdahl@comcast.ne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endan.Baker@va.gov" TargetMode="External"/><Relationship Id="rId24" Type="http://schemas.openxmlformats.org/officeDocument/2006/relationships/hyperlink" Target="http://www.pchomeless.org/%20" TargetMode="External"/><Relationship Id="rId32" Type="http://schemas.openxmlformats.org/officeDocument/2006/relationships/hyperlink" Target="mailto:tpdrutis@nctacoma.org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janetrunbeck@gmail.com" TargetMode="External"/><Relationship Id="rId23" Type="http://schemas.openxmlformats.org/officeDocument/2006/relationships/hyperlink" Target="mailto:gerritn@ccsww.org" TargetMode="External"/><Relationship Id="rId28" Type="http://schemas.openxmlformats.org/officeDocument/2006/relationships/hyperlink" Target="mailto:sherri@valeovocation.org" TargetMode="External"/><Relationship Id="rId36" Type="http://schemas.openxmlformats.org/officeDocument/2006/relationships/header" Target="header2.xml"/><Relationship Id="rId10" Type="http://schemas.openxmlformats.org/officeDocument/2006/relationships/hyperlink" Target="mailto:PattiS@ccsww.org" TargetMode="External"/><Relationship Id="rId19" Type="http://schemas.openxmlformats.org/officeDocument/2006/relationships/hyperlink" Target="mailto:ivan.tudela@piercecountywa.gov" TargetMode="External"/><Relationship Id="rId31" Type="http://schemas.openxmlformats.org/officeDocument/2006/relationships/hyperlink" Target="mailto:maureenhowardconsult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n.dennerlein@piercecountywa.gov" TargetMode="External"/><Relationship Id="rId14" Type="http://schemas.openxmlformats.org/officeDocument/2006/relationships/hyperlink" Target="mailto:kateg@first5fundamentals.org" TargetMode="External"/><Relationship Id="rId22" Type="http://schemas.openxmlformats.org/officeDocument/2006/relationships/image" Target="media/image1.jpeg"/><Relationship Id="rId27" Type="http://schemas.openxmlformats.org/officeDocument/2006/relationships/hyperlink" Target="mailto:KellyB@goodwillwa.org" TargetMode="External"/><Relationship Id="rId30" Type="http://schemas.openxmlformats.org/officeDocument/2006/relationships/hyperlink" Target="mailto:readcarolyn@comcast.net" TargetMode="External"/><Relationship Id="rId35" Type="http://schemas.openxmlformats.org/officeDocument/2006/relationships/header" Target="header1.xml"/><Relationship Id="rId8" Type="http://schemas.openxmlformats.org/officeDocument/2006/relationships/hyperlink" Target="mailto:john.barbee@piercecountyw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herri@valeovocation.org" TargetMode="External"/><Relationship Id="rId17" Type="http://schemas.openxmlformats.org/officeDocument/2006/relationships/hyperlink" Target="mailto:maureenhowardconsulting@gmail.com" TargetMode="External"/><Relationship Id="rId25" Type="http://schemas.openxmlformats.org/officeDocument/2006/relationships/hyperlink" Target="mailto:hnagel@cmhshare.onmicrosoft.com" TargetMode="External"/><Relationship Id="rId33" Type="http://schemas.openxmlformats.org/officeDocument/2006/relationships/hyperlink" Target="mailto:ministrycounseling@comcast.net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15</cp:revision>
  <cp:lastPrinted>2020-03-05T23:13:00Z</cp:lastPrinted>
  <dcterms:created xsi:type="dcterms:W3CDTF">2020-05-22T14:02:00Z</dcterms:created>
  <dcterms:modified xsi:type="dcterms:W3CDTF">2020-05-28T20:38:00Z</dcterms:modified>
</cp:coreProperties>
</file>