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Overarching Message/Values</w:t>
      </w:r>
      <w:r w:rsidDel="00000000" w:rsidR="00000000" w:rsidRPr="00000000">
        <w:rPr>
          <w:rtl w:val="0"/>
        </w:rPr>
        <w:t xml:space="preserve">:</w:t>
        <w:tab/>
        <w:t xml:space="preserve">This tiny home village needs community support as housing is a human right, and everyone deserves access to a safe and healthy home.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tiny home village is useful for addressing homelessness because: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currently a significant shortage of housing that exists for homeless individuals in our community and our shelters are full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provides an interim solution for those who are in a crisis on the streets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services are being provided to integrate individuals into the community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These individuals will be prioritized for housing as it becomes available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cost and time it takes to create a tiny village to house the homeless is more economical and financially viable than creating affordable housing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First Christian Church is an ideal place for this tiny home village because: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land is currently underutilized and is available for providing a community benefit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Transit is less than a mile away and comes every 15 minutes, which provides access to local grocery stores, schools, and hospitals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offers an opportunity for occupants to have a sense of privacy while being in community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tiny home community will be safe because: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residents are screened before moving in and will undergo an application and intake process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Clients will be held to a strict code of conduct where weapons and drugs are not allowed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LIHI is a well-established community partner who is experienced in providing tiny homes and the services needed for the most vulnerable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LIHI has had success with ongoing and past projects - last year 55% of clients were moved to housing from tiny home villages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will be shared facilities that provide access to a kitchen, laundry services, toilets, and showers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LIHI staff will be available to residents 24/7 and it will be a fenced community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Community Advisory Committee will be created and neighbors have the opportunity to contribute, monitor and oversee how the community is doing on a monthly basis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community will build a sense of comradery among its residents. All residents are asked to ‘give back’ and contribute to the ongoing maintenance and cleanliness of the village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  <w:t xml:space="preserve">Talking points for 6th &amp; Orchard Tiny Home Village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