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  <w:spacing w:before="100" w:after="100"/>
        <w:rPr>
          <w:b w:val="1"/>
          <w:bCs w:val="1"/>
          <w:sz w:val="26"/>
          <w:szCs w:val="26"/>
        </w:rPr>
      </w:pPr>
      <w:r>
        <w:rPr>
          <w:b w:val="1"/>
          <w:bCs w:val="1"/>
          <w:sz w:val="26"/>
          <w:szCs w:val="26"/>
          <w:rtl w:val="0"/>
          <w:lang w:val="en-US"/>
        </w:rPr>
        <w:t xml:space="preserve">Tacoma-Pierce County Coalition to End Homelessness Weekly Meeting Agenda, </w:t>
      </w:r>
      <w:r>
        <w:rPr>
          <w:b w:val="1"/>
          <w:bCs w:val="1"/>
          <w:sz w:val="26"/>
          <w:szCs w:val="26"/>
          <w:rtl w:val="0"/>
          <w:lang w:val="en-US"/>
        </w:rPr>
        <w:t>Nov. 13</w:t>
      </w:r>
      <w:r>
        <w:rPr>
          <w:b w:val="1"/>
          <w:bCs w:val="1"/>
          <w:sz w:val="26"/>
          <w:szCs w:val="26"/>
          <w:vertAlign w:val="superscript"/>
          <w:rtl w:val="0"/>
          <w:lang w:val="en-US"/>
        </w:rPr>
        <w:t>th</w:t>
      </w:r>
      <w:r>
        <w:rPr>
          <w:b w:val="1"/>
          <w:bCs w:val="1"/>
          <w:sz w:val="26"/>
          <w:szCs w:val="26"/>
          <w:rtl w:val="0"/>
          <w:lang w:val="en-US"/>
        </w:rPr>
        <w:t>, 2020</w:t>
      </w:r>
    </w:p>
    <w:tbl>
      <w:tblPr>
        <w:tblW w:w="1079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721"/>
        <w:gridCol w:w="10069"/>
      </w:tblGrid>
      <w:tr>
        <w:tblPrEx>
          <w:shd w:val="clear" w:color="auto" w:fill="ced7e7"/>
        </w:tblPrEx>
        <w:trPr>
          <w:trHeight w:val="850" w:hRule="atLeast"/>
        </w:trPr>
        <w:tc>
          <w:tcPr>
            <w:tcW w:type="dxa" w:w="7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graph"/>
            </w:pPr>
            <w:r>
              <w:rPr>
                <w:shd w:val="nil" w:color="auto" w:fill="auto"/>
                <w:rtl w:val="0"/>
                <w:lang w:val="en-US"/>
              </w:rPr>
              <w:t>9:00</w:t>
            </w:r>
          </w:p>
        </w:tc>
        <w:tc>
          <w:tcPr>
            <w:tcW w:type="dxa" w:w="100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graph"/>
              <w:rPr>
                <w:b w:val="1"/>
                <w:bCs w:val="1"/>
                <w:i w:val="1"/>
                <w:iCs w:val="1"/>
                <w:shd w:val="nil" w:color="auto" w:fill="auto"/>
              </w:rPr>
            </w:pPr>
            <w:r>
              <w:rPr>
                <w:b w:val="1"/>
                <w:bCs w:val="1"/>
                <w:i w:val="0"/>
                <w:iCs w:val="0"/>
                <w:shd w:val="nil" w:color="auto" w:fill="auto"/>
                <w:rtl w:val="0"/>
                <w:lang w:val="en-US"/>
              </w:rPr>
              <w:t>Welcome</w:t>
            </w:r>
            <w:r>
              <w:rPr>
                <w:b w:val="1"/>
                <w:bCs w:val="1"/>
                <w:i w:val="0"/>
                <w:iCs w:val="0"/>
                <w:shd w:val="nil" w:color="auto" w:fill="auto"/>
                <w:rtl w:val="0"/>
                <w:lang w:val="en-US"/>
              </w:rPr>
              <w:t>: This Week on the Streets</w:t>
            </w:r>
          </w:p>
          <w:p>
            <w:pPr>
              <w:pStyle w:val="paragraph"/>
              <w:bidi w:val="0"/>
              <w:ind w:left="0" w:right="0" w:firstLine="0"/>
              <w:jc w:val="left"/>
              <w:rPr>
                <w:shd w:val="nil" w:color="auto" w:fill="auto"/>
                <w:rtl w:val="0"/>
                <w:lang w:val="en-US"/>
              </w:rPr>
            </w:pPr>
            <w:r>
              <w:rPr>
                <w:shd w:val="nil" w:color="auto" w:fill="auto"/>
                <w:rtl w:val="0"/>
                <w:lang w:val="en-US"/>
              </w:rPr>
              <w:t>Purpose: Center us on the task before us</w:t>
            </w:r>
            <w:r>
              <w:rPr>
                <w:shd w:val="nil" w:color="auto" w:fill="auto"/>
                <w:rtl w:val="0"/>
                <w:lang w:val="en-US"/>
              </w:rPr>
              <w:t>, and share information about what is happening in the County.</w:t>
            </w:r>
          </w:p>
          <w:p>
            <w:pPr>
              <w:pStyle w:val="paragraph"/>
              <w:numPr>
                <w:ilvl w:val="0"/>
                <w:numId w:val="1"/>
              </w:numPr>
              <w:bidi w:val="0"/>
              <w:ind w:right="0"/>
              <w:jc w:val="left"/>
              <w:rPr>
                <w:rtl w:val="0"/>
                <w:lang w:val="en-US"/>
              </w:rPr>
            </w:pPr>
            <w:r>
              <w:rPr>
                <w:shd w:val="nil" w:color="auto" w:fill="auto"/>
                <w:rtl w:val="0"/>
                <w:lang w:val="en-US"/>
              </w:rPr>
              <w:t>Rob Huff</w:t>
            </w:r>
          </w:p>
        </w:tc>
      </w:tr>
      <w:tr>
        <w:tblPrEx>
          <w:shd w:val="clear" w:color="auto" w:fill="ced7e7"/>
        </w:tblPrEx>
        <w:trPr>
          <w:trHeight w:val="1001" w:hRule="atLeast"/>
        </w:trPr>
        <w:tc>
          <w:tcPr>
            <w:tcW w:type="dxa" w:w="7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9:10</w:t>
            </w:r>
          </w:p>
        </w:tc>
        <w:tc>
          <w:tcPr>
            <w:tcW w:type="dxa" w:w="100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graph"/>
              <w:rPr>
                <w:b w:val="1"/>
                <w:bCs w:val="1"/>
                <w:shd w:val="nil" w:color="auto" w:fill="auto"/>
              </w:rPr>
            </w:pPr>
            <w:r>
              <w:rPr>
                <w:b w:val="1"/>
                <w:bCs w:val="1"/>
                <w:rtl w:val="0"/>
                <w:lang w:val="en-US"/>
              </w:rPr>
              <w:t>The Flu and COVID-19</w:t>
            </w:r>
          </w:p>
          <w:p>
            <w:pPr>
              <w:pStyle w:val="paragraph"/>
              <w:bidi w:val="0"/>
              <w:ind w:left="420" w:right="0" w:hanging="420"/>
              <w:jc w:val="left"/>
              <w:rPr>
                <w:shd w:val="nil" w:color="auto" w:fill="auto"/>
                <w:rtl w:val="0"/>
                <w:lang w:val="en-US"/>
              </w:rPr>
            </w:pPr>
            <w:r>
              <w:rPr>
                <w:shd w:val="nil" w:color="auto" w:fill="auto"/>
                <w:rtl w:val="0"/>
                <w:lang w:val="en-US"/>
              </w:rPr>
              <w:t xml:space="preserve">Purpose: </w:t>
            </w:r>
            <w:r>
              <w:rPr>
                <w:shd w:val="nil" w:color="auto" w:fill="auto"/>
                <w:rtl w:val="0"/>
                <w:lang w:val="en-US"/>
              </w:rPr>
              <w:t>Learn the latest about the interaction of these two issues this winter, from the Tacoma-Pierce County Health Department</w:t>
            </w:r>
          </w:p>
          <w:p>
            <w:pPr>
              <w:pStyle w:val="paragraph"/>
              <w:numPr>
                <w:ilvl w:val="0"/>
                <w:numId w:val="2"/>
              </w:numPr>
              <w:bidi w:val="0"/>
              <w:ind w:right="0"/>
              <w:jc w:val="left"/>
              <w:rPr>
                <w:rtl w:val="0"/>
                <w:lang w:val="en-US"/>
              </w:rPr>
            </w:pPr>
            <w:r>
              <w:rPr>
                <w:shd w:val="nil" w:color="auto" w:fill="auto"/>
                <w:rtl w:val="0"/>
                <w:lang w:val="en-US"/>
              </w:rPr>
              <w:t xml:space="preserve">Jax Hermer, </w:t>
            </w:r>
            <w:r>
              <w:rPr>
                <w:rStyle w:val="Hyperlink.0"/>
              </w:rPr>
              <w:fldChar w:fldCharType="begin" w:fldLock="0"/>
            </w:r>
            <w:r>
              <w:rPr>
                <w:rStyle w:val="Hyperlink.0"/>
              </w:rPr>
              <w:instrText xml:space="preserve"> HYPERLINK "mailto:jhermer@tpchd.org"</w:instrText>
            </w:r>
            <w:r>
              <w:rPr>
                <w:rStyle w:val="Hyperlink.0"/>
              </w:rPr>
              <w:fldChar w:fldCharType="separate" w:fldLock="0"/>
            </w:r>
            <w:r>
              <w:rPr>
                <w:rStyle w:val="Hyperlink.0"/>
                <w:rtl w:val="0"/>
                <w:lang w:val="en-US"/>
              </w:rPr>
              <w:t>jhermer@tpchd.org</w:t>
            </w:r>
            <w:r>
              <w:rPr/>
              <w:fldChar w:fldCharType="end" w:fldLock="0"/>
            </w:r>
            <w:r>
              <w:rPr>
                <w:shd w:val="nil" w:color="auto" w:fill="auto"/>
                <w:rtl w:val="0"/>
                <w:lang w:val="en-US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1001" w:hRule="atLeast"/>
        </w:trPr>
        <w:tc>
          <w:tcPr>
            <w:tcW w:type="dxa" w:w="7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graph"/>
            </w:pPr>
            <w:r>
              <w:rPr>
                <w:shd w:val="nil" w:color="auto" w:fill="auto"/>
                <w:rtl w:val="0"/>
                <w:lang w:val="en-US"/>
              </w:rPr>
              <w:t>9:</w:t>
            </w:r>
            <w:r>
              <w:rPr>
                <w:shd w:val="nil" w:color="auto" w:fill="auto"/>
                <w:rtl w:val="0"/>
                <w:lang w:val="en-US"/>
              </w:rPr>
              <w:t>30</w:t>
            </w:r>
          </w:p>
        </w:tc>
        <w:tc>
          <w:tcPr>
            <w:tcW w:type="dxa" w:w="100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graph"/>
              <w:rPr>
                <w:b w:val="1"/>
                <w:bCs w:val="1"/>
                <w:shd w:val="nil" w:color="auto" w:fill="auto"/>
              </w:rPr>
            </w:pPr>
            <w:r>
              <w:rPr>
                <w:b w:val="1"/>
                <w:bCs w:val="1"/>
                <w:rtl w:val="0"/>
                <w:lang w:val="en-US"/>
              </w:rPr>
              <w:t>Winter Shelter Planning Brainstorm Session</w:t>
            </w:r>
          </w:p>
          <w:p>
            <w:pPr>
              <w:pStyle w:val="paragraph"/>
              <w:bidi w:val="0"/>
              <w:ind w:left="420" w:right="0" w:hanging="420"/>
              <w:jc w:val="left"/>
              <w:rPr>
                <w:shd w:val="nil" w:color="auto" w:fill="auto"/>
                <w:rtl w:val="0"/>
                <w:lang w:val="en-US"/>
              </w:rPr>
            </w:pPr>
            <w:r>
              <w:rPr>
                <w:shd w:val="nil" w:color="auto" w:fill="auto"/>
                <w:rtl w:val="0"/>
                <w:lang w:val="en-US"/>
              </w:rPr>
              <w:t xml:space="preserve">Purpose: </w:t>
            </w:r>
            <w:r>
              <w:rPr>
                <w:shd w:val="nil" w:color="auto" w:fill="auto"/>
                <w:rtl w:val="0"/>
                <w:lang w:val="en-US"/>
              </w:rPr>
              <w:t>Breakout groups to discuss how to make one-to-one connections between churches/agencies and families in need this winter</w:t>
            </w:r>
          </w:p>
          <w:p>
            <w:pPr>
              <w:pStyle w:val="paragraph"/>
              <w:numPr>
                <w:ilvl w:val="0"/>
                <w:numId w:val="3"/>
              </w:numPr>
              <w:bidi w:val="0"/>
              <w:ind w:right="0"/>
              <w:jc w:val="left"/>
              <w:rPr>
                <w:rtl w:val="0"/>
                <w:lang w:val="en-US"/>
              </w:rPr>
            </w:pPr>
            <w:r>
              <w:rPr>
                <w:shd w:val="nil" w:color="auto" w:fill="auto"/>
                <w:rtl w:val="0"/>
                <w:lang w:val="en-US"/>
              </w:rPr>
              <w:t xml:space="preserve">Kevin Glackin-Coley, </w:t>
            </w:r>
            <w:r>
              <w:rPr>
                <w:rStyle w:val="Hyperlink.0"/>
              </w:rPr>
              <w:fldChar w:fldCharType="begin" w:fldLock="0"/>
            </w:r>
            <w:r>
              <w:rPr>
                <w:rStyle w:val="Hyperlink.0"/>
              </w:rPr>
              <w:instrText xml:space="preserve"> HYPERLINK "mailto:kglackincoley@pchomeless.org"</w:instrText>
            </w:r>
            <w:r>
              <w:rPr>
                <w:rStyle w:val="Hyperlink.0"/>
              </w:rPr>
              <w:fldChar w:fldCharType="separate" w:fldLock="0"/>
            </w:r>
            <w:r>
              <w:rPr>
                <w:rStyle w:val="Hyperlink.0"/>
                <w:rtl w:val="0"/>
                <w:lang w:val="en-US"/>
              </w:rPr>
              <w:t>kglackincoley@pchomeless.org</w:t>
            </w:r>
            <w:r>
              <w:rPr/>
              <w:fldChar w:fldCharType="end" w:fldLock="0"/>
            </w:r>
            <w:r>
              <w:rPr>
                <w:shd w:val="nil" w:color="auto" w:fill="auto"/>
                <w:rtl w:val="0"/>
                <w:lang w:val="en-US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741" w:hRule="atLeast"/>
        </w:trPr>
        <w:tc>
          <w:tcPr>
            <w:tcW w:type="dxa" w:w="7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10:10</w:t>
            </w:r>
          </w:p>
        </w:tc>
        <w:tc>
          <w:tcPr>
            <w:tcW w:type="dxa" w:w="100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Safe Encampments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Purpose: A short discussion about ways that our community could host safe encampment sites</w:t>
            </w:r>
          </w:p>
          <w:p>
            <w:pPr>
              <w:pStyle w:val="paragraph"/>
              <w:numPr>
                <w:ilvl w:val="0"/>
                <w:numId w:val="4"/>
              </w:numPr>
              <w:bidi w:val="0"/>
              <w:ind w:right="0"/>
              <w:jc w:val="left"/>
              <w:rPr>
                <w:rtl w:val="0"/>
                <w:lang w:val="en-US"/>
              </w:rPr>
            </w:pPr>
            <w:r>
              <w:rPr>
                <w:rtl w:val="0"/>
                <w:lang w:val="en-US"/>
              </w:rPr>
              <w:t xml:space="preserve">Maureen Howard, Senior Policy Analyst - </w:t>
            </w:r>
            <w:r>
              <w:rPr>
                <w:rStyle w:val="Hyperlink.0"/>
              </w:rPr>
              <w:fldChar w:fldCharType="begin" w:fldLock="0"/>
            </w:r>
            <w:r>
              <w:rPr>
                <w:rStyle w:val="Hyperlink.0"/>
              </w:rPr>
              <w:instrText xml:space="preserve"> HYPERLINK "mailto:maureenhowardconsulting@gmail.com"</w:instrText>
            </w:r>
            <w:r>
              <w:rPr>
                <w:rStyle w:val="Hyperlink.0"/>
              </w:rPr>
              <w:fldChar w:fldCharType="separate" w:fldLock="0"/>
            </w:r>
            <w:r>
              <w:rPr>
                <w:rStyle w:val="Hyperlink.0"/>
                <w:rtl w:val="0"/>
                <w:lang w:val="en-US"/>
              </w:rPr>
              <w:t>maureenhowardconsulting@gmail.com</w:t>
            </w:r>
            <w:r>
              <w:rPr/>
              <w:fldChar w:fldCharType="end" w:fldLock="0"/>
            </w:r>
          </w:p>
        </w:tc>
      </w:tr>
      <w:tr>
        <w:tblPrEx>
          <w:shd w:val="clear" w:color="auto" w:fill="ced7e7"/>
        </w:tblPrEx>
        <w:trPr>
          <w:trHeight w:val="1521" w:hRule="atLeast"/>
        </w:trPr>
        <w:tc>
          <w:tcPr>
            <w:tcW w:type="dxa" w:w="7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graph"/>
            </w:pPr>
            <w:r>
              <w:rPr>
                <w:shd w:val="nil" w:color="auto" w:fill="auto"/>
                <w:rtl w:val="0"/>
                <w:lang w:val="en-US"/>
              </w:rPr>
              <w:t>10:</w:t>
            </w:r>
            <w:r>
              <w:rPr>
                <w:shd w:val="nil" w:color="auto" w:fill="auto"/>
                <w:rtl w:val="0"/>
                <w:lang w:val="en-US"/>
              </w:rPr>
              <w:t>25</w:t>
            </w:r>
            <w:r>
              <w:rPr>
                <w:shd w:val="nil" w:color="auto" w:fill="auto"/>
                <w:rtl w:val="0"/>
                <w:lang w:val="en-US"/>
              </w:rPr>
              <w:t xml:space="preserve"> </w:t>
            </w:r>
          </w:p>
        </w:tc>
        <w:tc>
          <w:tcPr>
            <w:tcW w:type="dxa" w:w="100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graph"/>
              <w:rPr>
                <w:b w:val="1"/>
                <w:bCs w:val="1"/>
                <w:shd w:val="nil" w:color="auto" w:fill="auto"/>
              </w:rPr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Government Updates</w:t>
            </w:r>
          </w:p>
          <w:p>
            <w:pPr>
              <w:pStyle w:val="paragraph"/>
              <w:bidi w:val="0"/>
              <w:ind w:left="420" w:right="0" w:hanging="42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Purpose: Understand the current efforts underway</w:t>
            </w:r>
          </w:p>
          <w:p>
            <w:pPr>
              <w:pStyle w:val="paragraph"/>
              <w:numPr>
                <w:ilvl w:val="0"/>
                <w:numId w:val="5"/>
              </w:numPr>
              <w:bidi w:val="0"/>
              <w:ind w:right="0"/>
              <w:jc w:val="left"/>
              <w:rPr>
                <w:rtl w:val="0"/>
                <w:lang w:val="en-US"/>
              </w:rPr>
            </w:pPr>
            <w:r>
              <w:rPr>
                <w:shd w:val="nil" w:color="auto" w:fill="auto"/>
                <w:rtl w:val="0"/>
                <w:lang w:val="en-US"/>
              </w:rPr>
              <w:t xml:space="preserve">Valeri Knight, Pierce County Human Services -  </w:t>
            </w:r>
            <w:r>
              <w:rPr>
                <w:outline w:val="0"/>
                <w:color w:val="0000ff"/>
                <w:u w:val="single" w:color="0000ff"/>
                <w:shd w:val="nil" w:color="auto" w:fill="auto"/>
                <w:rtl w:val="0"/>
                <w:lang w:val="en-US"/>
                <w14:textFill>
                  <w14:solidFill>
                    <w14:srgbClr w14:val="0000FF"/>
                  </w14:solidFill>
                </w14:textFill>
              </w:rPr>
              <w:t>valeri.knight@piercecountywa.gov</w:t>
            </w:r>
          </w:p>
          <w:p>
            <w:pPr>
              <w:pStyle w:val="paragraph"/>
              <w:numPr>
                <w:ilvl w:val="0"/>
                <w:numId w:val="5"/>
              </w:numPr>
              <w:bidi w:val="0"/>
              <w:ind w:right="0"/>
              <w:jc w:val="left"/>
              <w:rPr>
                <w:rtl w:val="0"/>
                <w:lang w:val="en-US"/>
              </w:rPr>
            </w:pPr>
            <w:r>
              <w:rPr>
                <w:shd w:val="nil" w:color="auto" w:fill="auto"/>
                <w:rtl w:val="0"/>
                <w:lang w:val="en-US"/>
              </w:rPr>
              <w:t xml:space="preserve">Erika Azcueta, City of Tacoma - </w:t>
            </w:r>
            <w:r>
              <w:rPr>
                <w:outline w:val="0"/>
                <w:color w:val="0000ff"/>
                <w:u w:val="single" w:color="0000ff"/>
                <w:shd w:val="nil" w:color="auto" w:fill="auto"/>
                <w:rtl w:val="0"/>
                <w:lang w:val="en-US"/>
                <w14:textFill>
                  <w14:solidFill>
                    <w14:srgbClr w14:val="0000FF"/>
                  </w14:solidFill>
                </w14:textFill>
              </w:rPr>
              <w:t>eazcueta@cityoftacoma.org</w:t>
            </w:r>
          </w:p>
          <w:p>
            <w:pPr>
              <w:pStyle w:val="paragraph"/>
              <w:numPr>
                <w:ilvl w:val="0"/>
                <w:numId w:val="5"/>
              </w:numPr>
              <w:bidi w:val="0"/>
              <w:ind w:right="0"/>
              <w:jc w:val="left"/>
              <w:rPr>
                <w:rtl w:val="0"/>
                <w:lang w:val="en-US"/>
              </w:rPr>
            </w:pPr>
            <w:r>
              <w:rPr>
                <w:shd w:val="nil" w:color="auto" w:fill="auto"/>
                <w:rtl w:val="0"/>
                <w:lang w:val="en-US"/>
              </w:rPr>
              <w:t>Carrie Ching</w:t>
            </w:r>
            <w:r>
              <w:rPr>
                <w:shd w:val="nil" w:color="auto" w:fill="auto"/>
                <w:rtl w:val="0"/>
                <w:lang w:val="en-US"/>
              </w:rPr>
              <w:t xml:space="preserve">, Tacoma Pierce County Health Department -  </w:t>
            </w:r>
            <w:r>
              <w:rPr>
                <w:rStyle w:val="Hyperlink.0"/>
              </w:rPr>
              <w:fldChar w:fldCharType="begin" w:fldLock="0"/>
            </w:r>
            <w:r>
              <w:rPr>
                <w:rStyle w:val="Hyperlink.0"/>
              </w:rPr>
              <w:instrText xml:space="preserve"> HYPERLINK "mailto:cching@tpchd.org"</w:instrText>
            </w:r>
            <w:r>
              <w:rPr>
                <w:rStyle w:val="Hyperlink.0"/>
              </w:rPr>
              <w:fldChar w:fldCharType="separate" w:fldLock="0"/>
            </w:r>
            <w:r>
              <w:rPr>
                <w:rStyle w:val="Hyperlink.0"/>
                <w:rtl w:val="0"/>
                <w:lang w:val="en-US"/>
              </w:rPr>
              <w:t>cching@tpchd.org</w:t>
            </w:r>
            <w:r>
              <w:rPr/>
              <w:fldChar w:fldCharType="end" w:fldLock="0"/>
            </w:r>
          </w:p>
          <w:p>
            <w:pPr>
              <w:pStyle w:val="paragraph"/>
              <w:numPr>
                <w:ilvl w:val="0"/>
                <w:numId w:val="5"/>
              </w:numPr>
              <w:bidi w:val="0"/>
              <w:ind w:right="0"/>
              <w:jc w:val="left"/>
              <w:rPr>
                <w:rtl w:val="0"/>
                <w:lang w:val="en-US"/>
              </w:rPr>
            </w:pPr>
            <w:r>
              <w:rPr>
                <w:shd w:val="nil" w:color="auto" w:fill="auto"/>
                <w:rtl w:val="0"/>
                <w:lang w:val="en-US"/>
              </w:rPr>
              <w:t xml:space="preserve">Ivan Tudela, Pierce County Emergency Management -  </w:t>
            </w:r>
            <w:r>
              <w:rPr>
                <w:outline w:val="0"/>
                <w:color w:val="0000ff"/>
                <w:u w:val="single" w:color="0000ff"/>
                <w:shd w:val="nil" w:color="auto" w:fill="auto"/>
                <w:rtl w:val="0"/>
                <w:lang w:val="en-US"/>
                <w14:textFill>
                  <w14:solidFill>
                    <w14:srgbClr w14:val="0000FF"/>
                  </w14:solidFill>
                </w14:textFill>
              </w:rPr>
              <w:t>ivan.tudela@piercecountywa.gov</w:t>
            </w:r>
            <w:r>
              <w:rPr>
                <w:shd w:val="nil" w:color="auto" w:fill="auto"/>
                <w:rtl w:val="0"/>
                <w:lang w:val="en-US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753" w:hRule="atLeast"/>
        </w:trPr>
        <w:tc>
          <w:tcPr>
            <w:tcW w:type="dxa" w:w="7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graph"/>
            </w:pPr>
            <w:r>
              <w:rPr>
                <w:shd w:val="nil" w:color="auto" w:fill="auto"/>
                <w:rtl w:val="0"/>
                <w:lang w:val="en-US"/>
              </w:rPr>
              <w:t>10:</w:t>
            </w:r>
            <w:r>
              <w:rPr>
                <w:shd w:val="nil" w:color="auto" w:fill="auto"/>
                <w:rtl w:val="0"/>
                <w:lang w:val="en-US"/>
              </w:rPr>
              <w:t>40</w:t>
            </w:r>
          </w:p>
        </w:tc>
        <w:tc>
          <w:tcPr>
            <w:tcW w:type="dxa" w:w="100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shd w:val="nil" w:color="auto" w:fill="auto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Safe Parking Update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Fonts w:ascii="Calibri" w:cs="Calibri" w:hAnsi="Calibri" w:eastAsia="Calibri"/>
                <w:sz w:val="22"/>
                <w:szCs w:val="22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Purpose: Understand the status of the effort to create safe parking sites across Pierce County</w:t>
            </w:r>
          </w:p>
          <w:p>
            <w:pPr>
              <w:pStyle w:val="paragraph"/>
              <w:numPr>
                <w:ilvl w:val="0"/>
                <w:numId w:val="6"/>
              </w:numPr>
              <w:bidi w:val="0"/>
              <w:ind w:right="0"/>
              <w:jc w:val="left"/>
              <w:rPr>
                <w:rtl w:val="0"/>
                <w:lang w:val="en-US"/>
              </w:rPr>
            </w:pPr>
            <w:r>
              <w:rPr>
                <w:shd w:val="nil" w:color="auto" w:fill="auto"/>
                <w:rtl w:val="0"/>
                <w:lang w:val="en-US"/>
              </w:rPr>
              <w:t>Colin DeForrest and Janet Runbeck</w:t>
            </w:r>
          </w:p>
        </w:tc>
      </w:tr>
      <w:tr>
        <w:tblPrEx>
          <w:shd w:val="clear" w:color="auto" w:fill="ced7e7"/>
        </w:tblPrEx>
        <w:trPr>
          <w:trHeight w:val="941" w:hRule="atLeast"/>
        </w:trPr>
        <w:tc>
          <w:tcPr>
            <w:tcW w:type="dxa" w:w="7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graph"/>
            </w:pPr>
            <w:r>
              <w:rPr>
                <w:shd w:val="nil" w:color="auto" w:fill="auto"/>
                <w:rtl w:val="0"/>
                <w:lang w:val="en-US"/>
              </w:rPr>
              <w:t>10:</w:t>
            </w:r>
            <w:r>
              <w:rPr>
                <w:shd w:val="nil" w:color="auto" w:fill="auto"/>
                <w:rtl w:val="0"/>
                <w:lang w:val="en-US"/>
              </w:rPr>
              <w:t>50</w:t>
            </w:r>
          </w:p>
        </w:tc>
        <w:tc>
          <w:tcPr>
            <w:tcW w:type="dxa" w:w="100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512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before="100" w:after="100"/>
              <w:ind w:left="432" w:hanging="432"/>
              <w:rPr>
                <w:b w:val="1"/>
                <w:bCs w:val="1"/>
                <w:shd w:val="nil" w:color="auto" w:fill="auto"/>
              </w:rPr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Advocacy Update</w:t>
            </w:r>
          </w:p>
          <w:p>
            <w:pPr>
              <w:pStyle w:val="Body A"/>
              <w:bidi w:val="0"/>
              <w:spacing w:before="100" w:after="100"/>
              <w:ind w:left="432" w:right="0" w:hanging="432"/>
              <w:jc w:val="left"/>
              <w:rPr>
                <w:shd w:val="nil" w:color="auto" w:fill="auto"/>
                <w:rtl w:val="0"/>
                <w:lang w:val="en-US"/>
              </w:rPr>
            </w:pPr>
            <w:r>
              <w:rPr>
                <w:shd w:val="nil" w:color="auto" w:fill="auto"/>
                <w:rtl w:val="0"/>
                <w:lang w:val="en-US"/>
              </w:rPr>
              <w:t>Purpose:  Understand the work</w:t>
            </w:r>
            <w:r>
              <w:rPr>
                <w:shd w:val="nil" w:color="auto" w:fill="auto"/>
                <w:rtl w:val="0"/>
                <w:lang w:val="en-US"/>
              </w:rPr>
              <w:t xml:space="preserve"> and opportunities to advocate.</w:t>
            </w:r>
          </w:p>
          <w:p>
            <w:pPr>
              <w:pStyle w:val="paragraph"/>
              <w:numPr>
                <w:ilvl w:val="0"/>
                <w:numId w:val="7"/>
              </w:numPr>
              <w:bidi w:val="0"/>
              <w:ind w:right="0"/>
              <w:jc w:val="left"/>
              <w:rPr>
                <w:rtl w:val="0"/>
                <w:lang w:val="en-US"/>
              </w:rPr>
            </w:pPr>
            <w:r>
              <w:rPr>
                <w:rtl w:val="0"/>
                <w:lang w:val="en-US"/>
              </w:rPr>
              <w:t xml:space="preserve">Maureen Howard, Senior Policy Analyst - </w:t>
            </w:r>
            <w:r>
              <w:rPr>
                <w:rStyle w:val="Hyperlink.0"/>
              </w:rPr>
              <w:fldChar w:fldCharType="begin" w:fldLock="0"/>
            </w:r>
            <w:r>
              <w:rPr>
                <w:rStyle w:val="Hyperlink.0"/>
              </w:rPr>
              <w:instrText xml:space="preserve"> HYPERLINK "mailto:maureenhowardconsulting@gmail.com"</w:instrText>
            </w:r>
            <w:r>
              <w:rPr>
                <w:rStyle w:val="Hyperlink.0"/>
              </w:rPr>
              <w:fldChar w:fldCharType="separate" w:fldLock="0"/>
            </w:r>
            <w:r>
              <w:rPr>
                <w:rStyle w:val="Hyperlink.0"/>
                <w:rtl w:val="0"/>
                <w:lang w:val="en-US"/>
              </w:rPr>
              <w:t>maureenhowardconsulting@gmail.com</w:t>
            </w:r>
            <w:r>
              <w:rPr/>
              <w:fldChar w:fldCharType="end" w:fldLock="0"/>
            </w:r>
          </w:p>
        </w:tc>
      </w:tr>
      <w:tr>
        <w:tblPrEx>
          <w:shd w:val="clear" w:color="auto" w:fill="ced7e7"/>
        </w:tblPrEx>
        <w:trPr>
          <w:trHeight w:val="581" w:hRule="atLeast"/>
        </w:trPr>
        <w:tc>
          <w:tcPr>
            <w:tcW w:type="dxa" w:w="7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0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512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  <w:ind w:left="432" w:hanging="432"/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shd w:val="nil" w:color="auto" w:fill="auto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Networking</w:t>
            </w:r>
          </w:p>
          <w:p>
            <w:pPr>
              <w:pStyle w:val="Body"/>
              <w:bidi w:val="0"/>
              <w:spacing w:before="100" w:after="100"/>
              <w:ind w:left="432" w:right="0" w:hanging="432"/>
              <w:jc w:val="left"/>
              <w:rPr>
                <w:rtl w:val="0"/>
              </w:rPr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Purpose: Make connections that matter to our work as a Coalition</w:t>
            </w:r>
          </w:p>
        </w:tc>
      </w:tr>
    </w:tbl>
    <w:p>
      <w:pPr>
        <w:pStyle w:val="Body A"/>
        <w:widowControl w:val="0"/>
        <w:spacing w:before="100" w:after="100"/>
        <w:rPr>
          <w:b w:val="1"/>
          <w:bCs w:val="1"/>
          <w:sz w:val="26"/>
          <w:szCs w:val="26"/>
        </w:rPr>
      </w:pPr>
    </w:p>
    <w:p>
      <w:pPr>
        <w:pStyle w:val="Body A"/>
        <w:rPr>
          <w:sz w:val="24"/>
          <w:szCs w:val="24"/>
        </w:rPr>
      </w:pPr>
    </w:p>
    <w:p>
      <w:pPr>
        <w:pStyle w:val="Body A"/>
        <w:jc w:val="center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Next Meeting: Friday, </w:t>
      </w:r>
      <w:r>
        <w:rPr>
          <w:sz w:val="24"/>
          <w:szCs w:val="24"/>
          <w:rtl w:val="0"/>
          <w:lang w:val="en-US"/>
        </w:rPr>
        <w:t>November 20</w:t>
      </w:r>
      <w:r>
        <w:rPr>
          <w:sz w:val="24"/>
          <w:szCs w:val="24"/>
          <w:vertAlign w:val="superscript"/>
          <w:rtl w:val="0"/>
          <w:lang w:val="en-US"/>
        </w:rPr>
        <w:t>th</w:t>
      </w:r>
      <w:r>
        <w:rPr>
          <w:sz w:val="24"/>
          <w:szCs w:val="24"/>
          <w:rtl w:val="0"/>
          <w:lang w:val="en-US"/>
        </w:rPr>
        <w:t xml:space="preserve"> - 9 a.m.</w:t>
      </w:r>
    </w:p>
    <w:p>
      <w:pPr>
        <w:pStyle w:val="Body A"/>
        <w:jc w:val="center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Contact Rob Huff - </w:t>
      </w:r>
      <w:r>
        <w:rPr>
          <w:outline w:val="0"/>
          <w:color w:val="0000ff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rhuff@mdc-hope.org</w:t>
      </w:r>
      <w:r>
        <w:rPr>
          <w:sz w:val="24"/>
          <w:szCs w:val="24"/>
          <w:rtl w:val="0"/>
          <w:lang w:val="en-US"/>
        </w:rPr>
        <w:t xml:space="preserve"> or (253) 722-8563 to add an item to the agenda.</w:t>
      </w:r>
    </w:p>
    <w:p>
      <w:pPr>
        <w:pStyle w:val="Body A"/>
        <w:jc w:val="center"/>
      </w:pPr>
      <w:r>
        <w:rPr>
          <w:sz w:val="24"/>
          <w:szCs w:val="24"/>
          <w:rtl w:val="0"/>
          <w:lang w:val="en-US"/>
        </w:rPr>
        <w:t xml:space="preserve">Resources, Listserv and Meeting info: </w:t>
      </w:r>
      <w:r>
        <w:rPr>
          <w:outline w:val="0"/>
          <w:color w:val="0000ff"/>
          <w:sz w:val="24"/>
          <w:szCs w:val="24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 xml:space="preserve">http://www.pchomeless.org/ </w:t>
      </w:r>
    </w:p>
    <w:p>
      <w:pPr>
        <w:pStyle w:val="Body B"/>
      </w:pPr>
    </w:p>
    <w:p>
      <w:pPr>
        <w:pStyle w:val="Title"/>
        <w:ind w:left="720" w:firstLine="0"/>
      </w:pPr>
    </w:p>
    <w:p>
      <w:pPr>
        <w:pStyle w:val="Title"/>
        <w:ind w:left="720" w:firstLine="0"/>
      </w:pPr>
    </w:p>
    <w:p>
      <w:pPr>
        <w:pStyle w:val="Title"/>
        <w:ind w:left="720" w:firstLine="0"/>
      </w:pPr>
    </w:p>
    <w:p>
      <w:pPr>
        <w:pStyle w:val="Title"/>
        <w:ind w:left="720" w:firstLine="0"/>
      </w:pPr>
    </w:p>
    <w:p>
      <w:pPr>
        <w:pStyle w:val="Title"/>
        <w:ind w:left="720" w:firstLine="0"/>
      </w:pPr>
      <w:r>
        <w:rPr>
          <w:rtl w:val="0"/>
          <w:lang w:val="en-US"/>
        </w:rPr>
        <w:t>Contacts &amp; Links</w:t>
      </w:r>
    </w:p>
    <w:p>
      <w:pPr>
        <w:pStyle w:val="Body B"/>
      </w:pPr>
    </w:p>
    <w:p>
      <w:pPr>
        <w:pStyle w:val="Body B"/>
        <w:ind w:left="720" w:right="720" w:firstLine="0"/>
        <w:rPr>
          <w:b w:val="1"/>
          <w:bCs w:val="1"/>
        </w:rPr>
      </w:pPr>
    </w:p>
    <w:p>
      <w:pPr>
        <w:pStyle w:val="Body B"/>
        <w:ind w:left="720" w:right="720" w:firstLine="0"/>
        <w:rPr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en-US"/>
        </w:rPr>
        <w:t>Pierce County Shelters:</w:t>
      </w:r>
      <w:r>
        <w:rPr>
          <w:sz w:val="22"/>
          <w:szCs w:val="22"/>
          <w:rtl w:val="0"/>
          <w:lang w:val="en-US"/>
        </w:rPr>
        <w:t xml:space="preserve"> </w:t>
      </w:r>
      <w:r>
        <w:rPr>
          <w:outline w:val="0"/>
          <w:color w:val="0000ff"/>
          <w:sz w:val="22"/>
          <w:szCs w:val="22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https://www.pchomeless.org/Facilities/Shelters</w:t>
      </w:r>
      <w:r>
        <w:rPr>
          <w:sz w:val="22"/>
          <w:szCs w:val="22"/>
          <w:rtl w:val="0"/>
          <w:lang w:val="en-US"/>
        </w:rPr>
        <w:t xml:space="preserve"> </w:t>
      </w:r>
    </w:p>
    <w:p>
      <w:pPr>
        <w:pStyle w:val="Body B"/>
        <w:ind w:left="720" w:right="720" w:firstLine="0"/>
        <w:rPr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en-US"/>
        </w:rPr>
        <w:t>Coordinated Entry:</w:t>
      </w:r>
      <w:r>
        <w:rPr>
          <w:sz w:val="22"/>
          <w:szCs w:val="22"/>
          <w:rtl w:val="0"/>
          <w:lang w:val="en-US"/>
        </w:rPr>
        <w:t xml:space="preserve"> the first step in ending homelessness. Coordinated Entry is available on demand in three different ways:</w:t>
      </w:r>
    </w:p>
    <w:p>
      <w:pPr>
        <w:pStyle w:val="List Paragraph"/>
        <w:numPr>
          <w:ilvl w:val="0"/>
          <w:numId w:val="9"/>
        </w:numPr>
        <w:bidi w:val="0"/>
        <w:ind w:right="720"/>
        <w:jc w:val="left"/>
        <w:rPr>
          <w:rFonts w:ascii="Times New Roman" w:hAnsi="Times New Roman"/>
          <w:rtl w:val="0"/>
          <w:lang w:val="en-US"/>
        </w:rPr>
      </w:pPr>
      <w:r>
        <w:rPr>
          <w:rFonts w:ascii="Times New Roman" w:hAnsi="Times New Roman"/>
          <w:rtl w:val="0"/>
          <w:lang w:val="en-US"/>
        </w:rPr>
        <w:t>Call 211 for live support or to schedule an appointment. The phone line is staffed Monday through Friday from 9am-4pm.</w:t>
      </w:r>
    </w:p>
    <w:p>
      <w:pPr>
        <w:pStyle w:val="List Paragraph"/>
        <w:numPr>
          <w:ilvl w:val="0"/>
          <w:numId w:val="9"/>
        </w:numPr>
        <w:bidi w:val="0"/>
        <w:ind w:right="720"/>
        <w:jc w:val="left"/>
        <w:rPr>
          <w:rFonts w:ascii="Times New Roman" w:hAnsi="Times New Roman"/>
          <w:rtl w:val="0"/>
          <w:lang w:val="en-US"/>
        </w:rPr>
      </w:pPr>
      <w:r>
        <w:rPr>
          <w:rFonts w:ascii="Times New Roman" w:hAnsi="Times New Roman"/>
          <w:rtl w:val="0"/>
          <w:lang w:val="en-US"/>
        </w:rPr>
        <w:t>Speak to a Mobile Outreach team.</w:t>
      </w:r>
    </w:p>
    <w:p>
      <w:pPr>
        <w:pStyle w:val="List Paragraph"/>
        <w:numPr>
          <w:ilvl w:val="0"/>
          <w:numId w:val="9"/>
        </w:numPr>
        <w:bidi w:val="0"/>
        <w:ind w:right="720"/>
        <w:jc w:val="left"/>
        <w:rPr>
          <w:rFonts w:ascii="Times New Roman" w:hAnsi="Times New Roman"/>
          <w:rtl w:val="0"/>
          <w:lang w:val="en-US"/>
        </w:rPr>
      </w:pPr>
      <w:r>
        <w:rPr>
          <w:rFonts w:ascii="Times New Roman" w:hAnsi="Times New Roman"/>
          <w:rtl w:val="0"/>
          <w:lang w:val="en-US"/>
        </w:rPr>
        <w:t xml:space="preserve">Drop-in for a same-day conversation at one of the facilities listed here: </w:t>
      </w:r>
      <w:r>
        <w:rPr>
          <w:rFonts w:ascii="Times New Roman" w:hAnsi="Times New Roman"/>
          <w:outline w:val="0"/>
          <w:color w:val="0000ff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https://www.pchomeless.org/Facilities/Openings</w:t>
      </w:r>
    </w:p>
    <w:p>
      <w:pPr>
        <w:pStyle w:val="Body B"/>
        <w:ind w:right="720"/>
        <w:rPr>
          <w:sz w:val="22"/>
          <w:szCs w:val="22"/>
        </w:rPr>
      </w:pPr>
    </w:p>
    <w:p>
      <w:pPr>
        <w:pStyle w:val="Body B"/>
        <w:ind w:left="720" w:right="720" w:firstLine="0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en-US"/>
        </w:rPr>
        <w:t>The State of Homelessness in Pierce County (links we hope to have in the future)</w:t>
      </w:r>
    </w:p>
    <w:p>
      <w:pPr>
        <w:pStyle w:val="Body B"/>
        <w:ind w:left="1440" w:right="720" w:firstLine="0"/>
        <w:rPr>
          <w:sz w:val="22"/>
          <w:szCs w:val="22"/>
          <w:lang w:val="de-DE"/>
        </w:rPr>
      </w:pPr>
      <w:r>
        <w:rPr>
          <w:sz w:val="22"/>
          <w:szCs w:val="22"/>
          <w:rtl w:val="0"/>
          <w:lang w:val="de-DE"/>
        </w:rPr>
        <w:t>CARES Relief Fund status</w:t>
      </w:r>
    </w:p>
    <w:p>
      <w:pPr>
        <w:pStyle w:val="Body B"/>
        <w:ind w:left="1440" w:right="720" w:firstLine="0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Winter Plan for shelters and all unsheltered persons</w:t>
      </w:r>
    </w:p>
    <w:p>
      <w:pPr>
        <w:pStyle w:val="Body B"/>
        <w:ind w:left="1440" w:right="720" w:firstLine="0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 xml:space="preserve">County-wide Safe Shelter Plan </w:t>
      </w:r>
    </w:p>
    <w:p>
      <w:pPr>
        <w:pStyle w:val="Body B"/>
        <w:ind w:left="720" w:right="720" w:firstLine="0"/>
        <w:jc w:val="center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---------------------------------------------------------------------------------------------------------------------</w:t>
      </w:r>
    </w:p>
    <w:p>
      <w:pPr>
        <w:pStyle w:val="Body B"/>
        <w:ind w:left="720" w:right="720" w:firstLine="0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en-US"/>
        </w:rPr>
        <w:t>Advocacy</w:t>
      </w:r>
    </w:p>
    <w:p>
      <w:pPr>
        <w:pStyle w:val="Body B"/>
        <w:ind w:left="1440" w:right="720" w:firstLine="0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 xml:space="preserve">Maureen Howard, Senior Policy Analyst: </w:t>
      </w:r>
      <w:r>
        <w:rPr>
          <w:outline w:val="0"/>
          <w:color w:val="000000"/>
          <w:sz w:val="22"/>
          <w:szCs w:val="22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maureenhowardconsulting@gmail.com</w:t>
      </w:r>
    </w:p>
    <w:p>
      <w:pPr>
        <w:pStyle w:val="Body B"/>
        <w:ind w:left="1440" w:right="720" w:firstLine="0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Cynthia Stewart, League of Women Voters: stewdahl@comcast.net</w:t>
      </w:r>
    </w:p>
    <w:p>
      <w:pPr>
        <w:pStyle w:val="Body B"/>
        <w:ind w:left="720" w:right="720" w:firstLine="0"/>
        <w:rPr>
          <w:b w:val="1"/>
          <w:bCs w:val="1"/>
          <w:sz w:val="22"/>
          <w:szCs w:val="22"/>
          <w:lang w:val="fr-FR"/>
        </w:rPr>
      </w:pPr>
      <w:r>
        <w:rPr>
          <w:b w:val="1"/>
          <w:bCs w:val="1"/>
          <w:sz w:val="22"/>
          <w:szCs w:val="22"/>
          <w:rtl w:val="0"/>
          <w:lang w:val="fr-FR"/>
        </w:rPr>
        <w:t>Civic Engagement</w:t>
      </w:r>
    </w:p>
    <w:p>
      <w:pPr>
        <w:pStyle w:val="Body B"/>
        <w:ind w:left="1440" w:right="720" w:firstLine="0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Candidate Forums, Voter Registration and Rights: Cynthia Stewart: stewdahl@comcast.net</w:t>
      </w:r>
    </w:p>
    <w:p>
      <w:pPr>
        <w:pStyle w:val="Body B"/>
        <w:ind w:left="1440" w:right="720" w:firstLine="0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Census Participation: Let us know if you want your contact info here</w:t>
      </w:r>
    </w:p>
    <w:p>
      <w:pPr>
        <w:pStyle w:val="Body B"/>
        <w:ind w:left="720" w:right="720" w:firstLine="0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en-US"/>
        </w:rPr>
        <w:t>Community Connections</w:t>
      </w:r>
    </w:p>
    <w:p>
      <w:pPr>
        <w:pStyle w:val="Body B"/>
        <w:ind w:left="1440" w:right="720" w:firstLine="0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 xml:space="preserve">Richard Berghammer, FBC: ministrycounseling@comcast.net  </w:t>
      </w:r>
    </w:p>
    <w:p>
      <w:pPr>
        <w:pStyle w:val="Body B"/>
        <w:ind w:left="1440" w:right="720" w:firstLine="0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 xml:space="preserve">Pamm Silver: Pamm.Silver@MolinaHealthCare.Com </w:t>
      </w:r>
    </w:p>
    <w:p>
      <w:pPr>
        <w:pStyle w:val="Body B"/>
        <w:ind w:left="1440" w:right="720" w:firstLine="0"/>
        <w:rPr>
          <w:b w:val="1"/>
          <w:bCs w:val="1"/>
          <w:sz w:val="22"/>
          <w:szCs w:val="22"/>
        </w:rPr>
      </w:pPr>
      <w:r>
        <w:rPr>
          <w:sz w:val="22"/>
          <w:szCs w:val="22"/>
          <w:rtl w:val="0"/>
          <w:lang w:val="en-US"/>
        </w:rPr>
        <w:t>Sheila Miraflor, Goodwill: SheilaM@goodwillwa.org</w:t>
      </w:r>
      <w:r>
        <w:rPr>
          <w:b w:val="1"/>
          <w:bCs w:val="1"/>
          <w:sz w:val="22"/>
          <w:szCs w:val="22"/>
          <w:rtl w:val="0"/>
          <w:lang w:val="en-US"/>
        </w:rPr>
        <w:t xml:space="preserve"> </w:t>
      </w:r>
    </w:p>
    <w:p>
      <w:pPr>
        <w:pStyle w:val="Body B"/>
        <w:ind w:left="720" w:right="720" w:firstLine="0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en-US"/>
        </w:rPr>
        <w:t>Eviction Prevention, Legal Aid and Rental Assistance</w:t>
      </w:r>
    </w:p>
    <w:p>
      <w:pPr>
        <w:pStyle w:val="Body B"/>
        <w:ind w:left="1440" w:right="720" w:firstLine="0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Let us know if you want your contact info here</w:t>
      </w:r>
    </w:p>
    <w:p>
      <w:pPr>
        <w:pStyle w:val="Body B"/>
        <w:ind w:left="720" w:right="720" w:firstLine="0"/>
        <w:rPr>
          <w:b w:val="1"/>
          <w:bCs w:val="1"/>
          <w:sz w:val="22"/>
          <w:szCs w:val="22"/>
          <w:lang w:val="es-ES_tradnl"/>
        </w:rPr>
      </w:pPr>
      <w:r>
        <w:rPr>
          <w:b w:val="1"/>
          <w:bCs w:val="1"/>
          <w:sz w:val="22"/>
          <w:szCs w:val="22"/>
          <w:rtl w:val="0"/>
          <w:lang w:val="es-ES_tradnl"/>
        </w:rPr>
        <w:t>Racial Equity</w:t>
      </w:r>
    </w:p>
    <w:p>
      <w:pPr>
        <w:pStyle w:val="Body B"/>
        <w:ind w:left="1440" w:right="720" w:firstLine="0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 xml:space="preserve">Heidi Nagel, Comprehensive Life Resources:  hnagel@cmhshare.onmicrosoft.com </w:t>
      </w:r>
    </w:p>
    <w:p>
      <w:pPr>
        <w:pStyle w:val="Body B"/>
        <w:ind w:left="1440" w:right="720" w:firstLine="0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Benjamin Feldbush, Comprehensive Life Resources: bfeldbush@cmhshare.org</w:t>
      </w:r>
    </w:p>
    <w:p>
      <w:pPr>
        <w:pStyle w:val="Body B"/>
        <w:ind w:left="1440" w:right="720" w:firstLine="0"/>
        <w:rPr>
          <w:sz w:val="22"/>
          <w:szCs w:val="22"/>
          <w:lang w:val="de-DE"/>
        </w:rPr>
      </w:pPr>
      <w:r>
        <w:rPr>
          <w:sz w:val="22"/>
          <w:szCs w:val="22"/>
          <w:rtl w:val="0"/>
          <w:lang w:val="de-DE"/>
        </w:rPr>
        <w:t>Carolyn Weisz, Race and Pedagogy Institute, UPS: cweisz@pugetsound.edu</w:t>
      </w:r>
    </w:p>
    <w:p>
      <w:pPr>
        <w:pStyle w:val="Body B"/>
        <w:ind w:left="720" w:right="720" w:firstLine="0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en-US"/>
        </w:rPr>
        <w:t>Reentry, Criminal Justice Reform, Tacoma Pierce Community Partnership for Reentry Solutions</w:t>
      </w:r>
    </w:p>
    <w:p>
      <w:pPr>
        <w:pStyle w:val="Body B"/>
        <w:ind w:left="1440" w:right="720" w:firstLine="0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 xml:space="preserve">Theresa Power-Drutis, New Connections: tpdrutis@nctacoma.org  </w:t>
      </w:r>
    </w:p>
    <w:p>
      <w:pPr>
        <w:pStyle w:val="Body B"/>
        <w:ind w:left="1440" w:right="720" w:firstLine="0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Rosemary Powers, New Connections: rpowers@eou.edu</w:t>
      </w:r>
    </w:p>
    <w:p>
      <w:pPr>
        <w:pStyle w:val="Body B"/>
        <w:ind w:left="720" w:right="720" w:firstLine="0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en-US"/>
        </w:rPr>
        <w:t>Safe Parking Network</w:t>
      </w:r>
    </w:p>
    <w:p>
      <w:pPr>
        <w:pStyle w:val="Body B"/>
        <w:ind w:left="1440" w:right="720" w:firstLine="0"/>
        <w:rPr>
          <w:sz w:val="22"/>
          <w:szCs w:val="22"/>
          <w:lang w:val="de-DE"/>
        </w:rPr>
      </w:pPr>
      <w:r>
        <w:rPr>
          <w:sz w:val="22"/>
          <w:szCs w:val="22"/>
          <w:rtl w:val="0"/>
          <w:lang w:val="de-DE"/>
        </w:rPr>
        <w:t>Janet Runbeck: janetrunbeck@gmail.com</w:t>
      </w:r>
    </w:p>
    <w:p>
      <w:pPr>
        <w:pStyle w:val="Body B"/>
        <w:ind w:left="1440" w:right="720" w:firstLine="0"/>
        <w:rPr>
          <w:sz w:val="22"/>
          <w:szCs w:val="22"/>
          <w:lang w:val="it-IT"/>
        </w:rPr>
      </w:pPr>
      <w:r>
        <w:rPr>
          <w:sz w:val="22"/>
          <w:szCs w:val="22"/>
          <w:rtl w:val="0"/>
          <w:lang w:val="it-IT"/>
        </w:rPr>
        <w:t>Colin DeForrest: colin@i2-strategies.com</w:t>
      </w:r>
    </w:p>
    <w:p>
      <w:pPr>
        <w:pStyle w:val="Body B"/>
        <w:ind w:left="720" w:right="720" w:firstLine="0"/>
        <w:rPr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en-US"/>
        </w:rPr>
        <w:t xml:space="preserve">St Leo Homelessness Work Group </w:t>
      </w:r>
      <w:r>
        <w:rPr>
          <w:sz w:val="22"/>
          <w:szCs w:val="22"/>
          <w:rtl w:val="0"/>
          <w:lang w:val="en-US"/>
        </w:rPr>
        <w:t>(advocacy &amp; free volunteer training via Zoom)</w:t>
      </w:r>
    </w:p>
    <w:p>
      <w:pPr>
        <w:pStyle w:val="Body B"/>
        <w:ind w:left="1440" w:right="720" w:firstLine="0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Carolyn Read: readcarolyn@comcast.net</w:t>
      </w:r>
    </w:p>
    <w:p>
      <w:pPr>
        <w:pStyle w:val="Body B"/>
        <w:ind w:left="1440" w:right="720" w:firstLine="0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Theresa Power-Drutis, New Connections: tpdrutis@nctacoma.org</w:t>
      </w:r>
    </w:p>
    <w:p>
      <w:pPr>
        <w:pStyle w:val="Body B"/>
        <w:ind w:left="720" w:right="720" w:firstLine="0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en-US"/>
        </w:rPr>
        <w:t>TPC Chamber of Commerce Housing Working Group</w:t>
      </w:r>
    </w:p>
    <w:p>
      <w:pPr>
        <w:pStyle w:val="Body B"/>
        <w:ind w:left="1440" w:right="720" w:firstLine="0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Let us know if you want your contact info here</w:t>
      </w:r>
    </w:p>
    <w:p>
      <w:pPr>
        <w:pStyle w:val="Body B"/>
        <w:ind w:left="720" w:right="720" w:firstLine="0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en-US"/>
        </w:rPr>
        <w:t>Workforce Development</w:t>
      </w:r>
    </w:p>
    <w:p>
      <w:pPr>
        <w:pStyle w:val="Body B"/>
        <w:ind w:left="1440" w:right="720" w:firstLine="0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 xml:space="preserve">Kelly Blucher, Goodwill: KellyB@goodwillwa.org </w:t>
      </w:r>
    </w:p>
    <w:p>
      <w:pPr>
        <w:pStyle w:val="Body B"/>
        <w:ind w:left="1440" w:right="720" w:firstLine="0"/>
      </w:pPr>
      <w:r>
        <w:rPr>
          <w:sz w:val="22"/>
          <w:szCs w:val="22"/>
          <w:rtl w:val="0"/>
          <w:lang w:val="da-DK"/>
        </w:rPr>
        <w:t>Sherri Jensen, Valeo Vocations: sherri@valeovocation.org</w:t>
      </w:r>
    </w:p>
    <w:sectPr>
      <w:headerReference w:type="default" r:id="rId4"/>
      <w:footerReference w:type="default" r:id="rId5"/>
      <w:pgSz w:w="12240" w:h="15840" w:orient="portrait"/>
      <w:pgMar w:top="720" w:right="720" w:bottom="720" w:left="72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multiLevelType w:val="hybridMultilevel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multiLevelType w:val="hybridMultilevel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multiLevelType w:val="hybridMultilevel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multiLevelType w:val="hybridMultilevel"/>
    <w:numStyleLink w:val="Imported Style 2"/>
  </w:abstractNum>
  <w:abstractNum w:abstractNumId="8">
    <w:multiLevelType w:val="hybridMultilevel"/>
    <w:styleLink w:val="Imported Style 2"/>
    <w:lvl w:ilvl="0">
      <w:start w:val="1"/>
      <w:numFmt w:val="decimal"/>
      <w:suff w:val="tab"/>
      <w:lvlText w:val="%1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88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504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720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paragraph">
    <w:name w:val="paragraph"/>
    <w:next w:val="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B">
    <w:name w:val="Body B"/>
    <w:next w:val="Body B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Title">
    <w:name w:val="Title"/>
    <w:next w:val="Body B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-10"/>
      <w:kern w:val="28"/>
      <w:position w:val="0"/>
      <w:sz w:val="56"/>
      <w:szCs w:val="56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72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numbering" w:styleId="Imported Style 2">
    <w:name w:val="Imported Style 2"/>
    <w:pPr>
      <w:numPr>
        <w:numId w:val="8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