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0"/>
        <w:gridCol w:w="1871"/>
        <w:gridCol w:w="1870"/>
        <w:gridCol w:w="1871"/>
        <w:gridCol w:w="1871"/>
      </w:tblGrid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ENCAMPMENT/DATE/OUTREACH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FRIDAY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SATURDAY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SUNDAY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MONDAY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6TH &amp; M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FNB/TMAC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8th &amp; Yakima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FNB/TMAC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2nd/3rd &amp; S. G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Wright Park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Davina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7th &amp; Fawcett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7th &amp; Tacoma Ave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Davina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Hylebos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Christmas tree cul de sac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705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34th &amp; Pacific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CLR/FNB/TRM Kim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FNB/TRM**see note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38th &amp; McKinley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CLR/TRM Kim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TRM**see note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74th &amp; McKinley?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CLR/TRM Kim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72nd &amp; McKinley - is this one closed?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CLR/TRM Kim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69th &amp; Proctor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Wapato Hills - 5 campers &amp; 3 dogs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Drop water at corner of S. 56th &amp; Tacoma Mall Blvd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TRM**see note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Oak Tree Park - several campers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Mario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RV Park - Orting/Sumner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Safe Parking Sites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RISE, TUUC, SoHill Baptist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willing if needed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Davina?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Nativity House Respite Tents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Hilltop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TPA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Downtown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TPA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Key Peninsula #1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Key Peninsula #2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Lakewood - several locations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Mario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Pilot Camp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14th-15th &amp; G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Mary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Spanaway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Mario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11th and MLK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TMAC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6th &amp; L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TMAC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Along Yakima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TMAC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CLR = Comprehensive Life Resources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FNB= FoodNotBombs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TPA = The People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Assembly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TMAC= Tacoma Mutual Action Collective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TRM = Tacoma Rescue Mission, **note:  TRM is dropping off enough water for two days and providing garbage bags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Theresa PD = Theresa Power-Drutis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Jeffrey = Jeffrey Boyce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Mary = Mary Connolly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NH = Nativity House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Key Peninsula - Food banks and Harbor Hope Center responding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rtl w:val="0"/>
        <w:lang w:val="en-US"/>
      </w:rPr>
      <w:t>Heat Outreach v 1.3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